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6E01A" w14:textId="00A15CC2" w:rsidR="002E4512" w:rsidRPr="007B7DE4" w:rsidRDefault="00B66555" w:rsidP="00245559">
      <w:pPr>
        <w:pStyle w:val="Title"/>
        <w:rPr>
          <w:lang w:val="en-GB"/>
        </w:rPr>
      </w:pPr>
      <w:r w:rsidRPr="007B7DE4">
        <w:rPr>
          <w:lang w:val="en-GB"/>
        </w:rPr>
        <w:t>EL</w:t>
      </w:r>
      <w:r>
        <w:rPr>
          <w:lang w:val="en-GB"/>
        </w:rPr>
        <w:t>S</w:t>
      </w:r>
      <w:r w:rsidRPr="007B7DE4">
        <w:rPr>
          <w:lang w:val="en-GB"/>
        </w:rPr>
        <w:t xml:space="preserve"> </w:t>
      </w:r>
      <w:r w:rsidR="002E4512" w:rsidRPr="007B7DE4">
        <w:rPr>
          <w:lang w:val="en-GB"/>
        </w:rPr>
        <w:t>Data Provider Agreement</w:t>
      </w:r>
    </w:p>
    <w:tbl>
      <w:tblPr>
        <w:tblW w:w="9923" w:type="dxa"/>
        <w:tblLayout w:type="fixed"/>
        <w:tblLook w:val="0000" w:firstRow="0" w:lastRow="0" w:firstColumn="0" w:lastColumn="0" w:noHBand="0" w:noVBand="0"/>
      </w:tblPr>
      <w:tblGrid>
        <w:gridCol w:w="2235"/>
        <w:gridCol w:w="7688"/>
      </w:tblGrid>
      <w:tr w:rsidR="0037536C" w:rsidRPr="00D0656C" w14:paraId="685676C5" w14:textId="77777777" w:rsidTr="0037536C">
        <w:trPr>
          <w:trHeight w:val="456"/>
        </w:trPr>
        <w:tc>
          <w:tcPr>
            <w:tcW w:w="2235" w:type="dxa"/>
          </w:tcPr>
          <w:p w14:paraId="0ED03385" w14:textId="77777777" w:rsidR="0037536C" w:rsidRPr="00D0656C" w:rsidRDefault="0037536C" w:rsidP="00245559">
            <w:pPr>
              <w:rPr>
                <w:b/>
                <w:lang w:val="en-GB"/>
              </w:rPr>
            </w:pPr>
            <w:r w:rsidRPr="00D0656C">
              <w:rPr>
                <w:b/>
                <w:lang w:val="en-GB"/>
              </w:rPr>
              <w:t>Between:</w:t>
            </w:r>
          </w:p>
        </w:tc>
        <w:tc>
          <w:tcPr>
            <w:tcW w:w="7688" w:type="dxa"/>
          </w:tcPr>
          <w:p w14:paraId="3110B0AC" w14:textId="183881D6" w:rsidR="0037536C" w:rsidRPr="00D0656C" w:rsidRDefault="00B66555" w:rsidP="008060C9">
            <w:pPr>
              <w:rPr>
                <w:lang w:val="en-GB"/>
              </w:rPr>
            </w:pPr>
            <w:r w:rsidRPr="00D0656C">
              <w:rPr>
                <w:b/>
                <w:lang w:val="en-GB"/>
              </w:rPr>
              <w:t>EL</w:t>
            </w:r>
            <w:r>
              <w:rPr>
                <w:b/>
                <w:lang w:val="en-GB"/>
              </w:rPr>
              <w:t>S</w:t>
            </w:r>
            <w:r w:rsidRPr="00D0656C">
              <w:rPr>
                <w:b/>
                <w:lang w:val="en-GB"/>
              </w:rPr>
              <w:t xml:space="preserve"> </w:t>
            </w:r>
            <w:r w:rsidR="0037536C" w:rsidRPr="00D0656C">
              <w:rPr>
                <w:b/>
                <w:lang w:val="en-GB"/>
              </w:rPr>
              <w:t xml:space="preserve">Owner: EuroGeographics AISBL, </w:t>
            </w:r>
            <w:r w:rsidR="0037536C" w:rsidRPr="00D0656C">
              <w:rPr>
                <w:lang w:val="en-GB"/>
              </w:rPr>
              <w:t>an international non-profit organisation under title III of the Belgian law of 27 June 1921 on non-profit organisations, non-profit international organizations and foundations, with its registered address Rue du Nord, 76, 1000 Brussels, Belgium</w:t>
            </w:r>
          </w:p>
        </w:tc>
      </w:tr>
      <w:tr w:rsidR="0037536C" w:rsidRPr="00D0656C" w14:paraId="4AB2A6A2" w14:textId="77777777" w:rsidTr="0037536C">
        <w:trPr>
          <w:trHeight w:val="322"/>
        </w:trPr>
        <w:tc>
          <w:tcPr>
            <w:tcW w:w="2235" w:type="dxa"/>
          </w:tcPr>
          <w:p w14:paraId="58175DEC" w14:textId="77777777" w:rsidR="0037536C" w:rsidRPr="00D0656C" w:rsidRDefault="0037536C" w:rsidP="00245559">
            <w:pPr>
              <w:rPr>
                <w:lang w:val="en-GB"/>
              </w:rPr>
            </w:pPr>
            <w:r w:rsidRPr="00D0656C">
              <w:rPr>
                <w:b/>
                <w:lang w:val="en-GB"/>
              </w:rPr>
              <w:t>And :</w:t>
            </w:r>
          </w:p>
        </w:tc>
        <w:tc>
          <w:tcPr>
            <w:tcW w:w="7688" w:type="dxa"/>
          </w:tcPr>
          <w:p w14:paraId="74611013" w14:textId="1EAAFBAA" w:rsidR="0037536C" w:rsidRPr="00D0656C" w:rsidRDefault="0037536C" w:rsidP="00245559">
            <w:pPr>
              <w:rPr>
                <w:lang w:val="en-GB"/>
              </w:rPr>
            </w:pPr>
            <w:r w:rsidRPr="00D0656C">
              <w:rPr>
                <w:lang w:val="en-GB"/>
              </w:rPr>
              <w:t xml:space="preserve">[ </w:t>
            </w:r>
            <w:proofErr w:type="gramStart"/>
            <w:r w:rsidRPr="00D0656C">
              <w:rPr>
                <w:b/>
                <w:lang w:val="en-GB"/>
              </w:rPr>
              <w:t>Name</w:t>
            </w:r>
            <w:r w:rsidRPr="00D0656C">
              <w:rPr>
                <w:lang w:val="en-GB"/>
              </w:rPr>
              <w:t xml:space="preserve"> ]</w:t>
            </w:r>
            <w:proofErr w:type="gramEnd"/>
            <w:r w:rsidRPr="00D0656C">
              <w:rPr>
                <w:lang w:val="en-GB"/>
              </w:rPr>
              <w:t>, an organisation</w:t>
            </w:r>
            <w:r w:rsidRPr="00D0656C">
              <w:rPr>
                <w:b/>
                <w:lang w:val="en-GB"/>
              </w:rPr>
              <w:t xml:space="preserve"> </w:t>
            </w:r>
            <w:r w:rsidRPr="00D0656C">
              <w:rPr>
                <w:lang w:val="en-GB"/>
              </w:rPr>
              <w:t>having</w:t>
            </w:r>
            <w:r w:rsidRPr="00D0656C">
              <w:rPr>
                <w:b/>
                <w:i/>
                <w:lang w:val="en-GB"/>
              </w:rPr>
              <w:t xml:space="preserve"> </w:t>
            </w:r>
            <w:r w:rsidRPr="00D0656C">
              <w:rPr>
                <w:lang w:val="en-GB"/>
              </w:rPr>
              <w:t xml:space="preserve">the status of a [ ● ] registered under the laws of [ ● ] with its registered address [ ● ], hereinafter referred to as the </w:t>
            </w:r>
            <w:r w:rsidR="0015107C" w:rsidRPr="008D0CCD">
              <w:rPr>
                <w:b/>
                <w:bCs/>
                <w:lang w:val="en-GB"/>
              </w:rPr>
              <w:t>ELS</w:t>
            </w:r>
            <w:r w:rsidR="0015107C">
              <w:rPr>
                <w:lang w:val="en-GB"/>
              </w:rPr>
              <w:t xml:space="preserve"> </w:t>
            </w:r>
            <w:r w:rsidRPr="00D0656C">
              <w:rPr>
                <w:b/>
                <w:lang w:val="en-GB"/>
              </w:rPr>
              <w:t>Data Provider</w:t>
            </w:r>
            <w:r w:rsidRPr="00D0656C">
              <w:rPr>
                <w:lang w:val="en-GB"/>
              </w:rPr>
              <w:t>.</w:t>
            </w:r>
          </w:p>
        </w:tc>
      </w:tr>
    </w:tbl>
    <w:p w14:paraId="42AF66E6" w14:textId="77777777" w:rsidR="002E4512" w:rsidRPr="00DA64FA" w:rsidRDefault="002E4512" w:rsidP="00E50900">
      <w:pPr>
        <w:pStyle w:val="Heading1"/>
        <w:rPr>
          <w:rStyle w:val="IntenseEmphasis"/>
          <w:b/>
          <w:i w:val="0"/>
          <w:color w:val="2C3870"/>
          <w:lang w:val="en-GB"/>
        </w:rPr>
      </w:pPr>
      <w:r w:rsidRPr="00DA64FA">
        <w:rPr>
          <w:rStyle w:val="IntenseEmphasis"/>
          <w:b/>
          <w:i w:val="0"/>
          <w:color w:val="2C3870"/>
          <w:lang w:val="en-GB"/>
        </w:rPr>
        <w:t>Background</w:t>
      </w:r>
    </w:p>
    <w:p w14:paraId="5E0B5B6C" w14:textId="19EE14D3" w:rsidR="002E4512" w:rsidRPr="004F1E1F" w:rsidRDefault="002E4512" w:rsidP="00E50900">
      <w:pPr>
        <w:pStyle w:val="Paragraphs"/>
      </w:pPr>
      <w:r w:rsidRPr="004F1E1F">
        <w:t>EL</w:t>
      </w:r>
      <w:r w:rsidR="00EA5353">
        <w:t>S</w:t>
      </w:r>
      <w:r w:rsidRPr="004F1E1F">
        <w:t xml:space="preserve"> (the European Location </w:t>
      </w:r>
      <w:r w:rsidR="00EA5353">
        <w:t>Service</w:t>
      </w:r>
      <w:r w:rsidRPr="004F1E1F">
        <w:t xml:space="preserve">) is a technical infrastructure which delivers authoritative, interoperable, cross-border geospatial reference data. It includes software and hardware solutions to establish and operate </w:t>
      </w:r>
      <w:r w:rsidR="004B6C00">
        <w:t xml:space="preserve">in </w:t>
      </w:r>
      <w:r w:rsidRPr="004F1E1F">
        <w:t xml:space="preserve">the </w:t>
      </w:r>
      <w:r w:rsidR="004B6C00">
        <w:t>infrastructure</w:t>
      </w:r>
      <w:r w:rsidRPr="004F1E1F">
        <w:t>.</w:t>
      </w:r>
      <w:r>
        <w:t xml:space="preserve"> </w:t>
      </w:r>
    </w:p>
    <w:p w14:paraId="74BF1E37" w14:textId="22D53C38" w:rsidR="002E4512" w:rsidRPr="004F1E1F" w:rsidRDefault="002E4512" w:rsidP="00E50900">
      <w:pPr>
        <w:pStyle w:val="Paragraphs"/>
      </w:pPr>
      <w:r w:rsidRPr="004F1E1F">
        <w:t>This agreement set</w:t>
      </w:r>
      <w:r w:rsidR="2E53CF48" w:rsidRPr="004F1E1F">
        <w:t>s</w:t>
      </w:r>
      <w:r w:rsidRPr="004F1E1F">
        <w:t xml:space="preserve"> out the </w:t>
      </w:r>
      <w:r w:rsidR="009876A6">
        <w:t xml:space="preserve">legal </w:t>
      </w:r>
      <w:r w:rsidRPr="004F1E1F">
        <w:t xml:space="preserve">framework between the </w:t>
      </w:r>
      <w:r w:rsidR="00B66555" w:rsidRPr="004F1E1F">
        <w:t>EL</w:t>
      </w:r>
      <w:r w:rsidR="00B66555">
        <w:t>S</w:t>
      </w:r>
      <w:r w:rsidR="00B66555" w:rsidRPr="004F1E1F">
        <w:t xml:space="preserve"> </w:t>
      </w:r>
      <w:r w:rsidRPr="004F1E1F">
        <w:t xml:space="preserve">Data Providers and the </w:t>
      </w:r>
      <w:r w:rsidR="00B66555" w:rsidRPr="004F1E1F">
        <w:t>EL</w:t>
      </w:r>
      <w:r w:rsidR="00B66555">
        <w:t>S</w:t>
      </w:r>
      <w:r w:rsidR="00B66555" w:rsidRPr="004F1E1F">
        <w:t xml:space="preserve"> </w:t>
      </w:r>
      <w:r>
        <w:t>Owner</w:t>
      </w:r>
      <w:r w:rsidR="009876A6">
        <w:t xml:space="preserve"> for the supply and sublicensing of data and services</w:t>
      </w:r>
      <w:r w:rsidRPr="004F1E1F">
        <w:t>.</w:t>
      </w:r>
    </w:p>
    <w:p w14:paraId="62F717F8" w14:textId="77777777" w:rsidR="002E4512" w:rsidRDefault="002E4512" w:rsidP="003B6AA3">
      <w:pPr>
        <w:pStyle w:val="Heading1"/>
      </w:pPr>
      <w:r>
        <w:t>Definitions</w:t>
      </w:r>
    </w:p>
    <w:p w14:paraId="00A7FC78" w14:textId="6C7E0FF0" w:rsidR="00EA5353" w:rsidRDefault="00EA5353" w:rsidP="7CB757B6">
      <w:r w:rsidRPr="00EA4C44">
        <w:rPr>
          <w:b/>
          <w:bCs/>
        </w:rPr>
        <w:t>Authoritative data</w:t>
      </w:r>
      <w:r w:rsidR="006633E5" w:rsidRPr="00EA4C44">
        <w:rPr>
          <w:b/>
          <w:bCs/>
        </w:rPr>
        <w:t xml:space="preserve"> - </w:t>
      </w:r>
      <w:r>
        <w:t>data that are kept and updated by a trusted source and used through the national spatial data infrastructure</w:t>
      </w:r>
      <w:r w:rsidR="00FB2691">
        <w:t>.</w:t>
      </w:r>
    </w:p>
    <w:p w14:paraId="35D788AA" w14:textId="75542E30" w:rsidR="00EA5353" w:rsidRPr="004B6C00" w:rsidRDefault="006633E5" w:rsidP="7CB757B6">
      <w:r w:rsidRPr="00EA4C44">
        <w:rPr>
          <w:b/>
          <w:bCs/>
        </w:rPr>
        <w:t>ELS data</w:t>
      </w:r>
      <w:r w:rsidRPr="004B6C00">
        <w:t xml:space="preserve"> - geospatial reference data including vector and raster data in accordance with one or more ELS specifications and made available through ELS. </w:t>
      </w:r>
    </w:p>
    <w:p w14:paraId="2A75AED1" w14:textId="3F2FA984" w:rsidR="006633E5" w:rsidRPr="00081D4B" w:rsidRDefault="006633E5" w:rsidP="7CB757B6">
      <w:r w:rsidRPr="00081D4B">
        <w:rPr>
          <w:b/>
          <w:bCs/>
        </w:rPr>
        <w:t>ELS data owner</w:t>
      </w:r>
      <w:r w:rsidRPr="004B6C00">
        <w:t xml:space="preserve"> - intellectual property owner of </w:t>
      </w:r>
      <w:r w:rsidRPr="00081D4B">
        <w:t>ELS Data</w:t>
      </w:r>
      <w:r w:rsidR="002A655C">
        <w:t>.</w:t>
      </w:r>
    </w:p>
    <w:p w14:paraId="6B018AD4" w14:textId="22870D63" w:rsidR="006633E5" w:rsidRPr="00081D4B" w:rsidRDefault="006633E5" w:rsidP="7CB757B6">
      <w:r w:rsidRPr="00081D4B">
        <w:rPr>
          <w:b/>
          <w:bCs/>
        </w:rPr>
        <w:t>ELS data provider</w:t>
      </w:r>
      <w:r w:rsidRPr="00081D4B">
        <w:t xml:space="preserve">- </w:t>
      </w:r>
      <w:r w:rsidR="004B6C00" w:rsidRPr="004B6C00">
        <w:t>l</w:t>
      </w:r>
      <w:r w:rsidRPr="00081D4B">
        <w:t>egal entity providing ELS data under agreement with the ELS Owner and/or an ELS Data Owner</w:t>
      </w:r>
      <w:r w:rsidR="002A655C">
        <w:t>.</w:t>
      </w:r>
    </w:p>
    <w:p w14:paraId="2FD0357F" w14:textId="7CDC6B82" w:rsidR="006633E5" w:rsidRPr="00081D4B" w:rsidRDefault="006633E5" w:rsidP="7CB757B6">
      <w:r w:rsidRPr="00081D4B">
        <w:rPr>
          <w:b/>
          <w:bCs/>
        </w:rPr>
        <w:t>ELS data provider service</w:t>
      </w:r>
      <w:r w:rsidRPr="00081D4B">
        <w:t xml:space="preserve"> - </w:t>
      </w:r>
      <w:r w:rsidRPr="004B6C00">
        <w:t>ELS Service</w:t>
      </w:r>
      <w:r w:rsidRPr="00081D4B">
        <w:t xml:space="preserve"> provided by an </w:t>
      </w:r>
      <w:r w:rsidRPr="004B6C00">
        <w:t>ELS Data Provider</w:t>
      </w:r>
      <w:r w:rsidRPr="00081D4B">
        <w:t xml:space="preserve"> for use in the </w:t>
      </w:r>
      <w:r w:rsidRPr="004B6C00">
        <w:t>ELS.</w:t>
      </w:r>
    </w:p>
    <w:p w14:paraId="6C698B70" w14:textId="2A8324C3" w:rsidR="006633E5" w:rsidRPr="004B6C00" w:rsidRDefault="006633E5" w:rsidP="7CB757B6">
      <w:r w:rsidRPr="00081D4B">
        <w:rPr>
          <w:b/>
          <w:bCs/>
        </w:rPr>
        <w:t>EL</w:t>
      </w:r>
      <w:r w:rsidR="004B6C00" w:rsidRPr="00081D4B">
        <w:rPr>
          <w:b/>
          <w:bCs/>
        </w:rPr>
        <w:t>S</w:t>
      </w:r>
      <w:r w:rsidRPr="00081D4B">
        <w:rPr>
          <w:b/>
          <w:bCs/>
        </w:rPr>
        <w:t xml:space="preserve"> data specification</w:t>
      </w:r>
      <w:r w:rsidRPr="00081D4B">
        <w:t xml:space="preserve"> - specification for production of ELS data providing a detailed description of spatial datasets provided by </w:t>
      </w:r>
      <w:r w:rsidRPr="004B6C00">
        <w:t>ELS Data Providers</w:t>
      </w:r>
      <w:r w:rsidRPr="00081D4B">
        <w:t xml:space="preserve"> as harmonized geospatial reference data</w:t>
      </w:r>
      <w:r w:rsidRPr="004B6C00">
        <w:t xml:space="preserve"> for Europe at different levels of detail together with additional information that will enable the data to be created.</w:t>
      </w:r>
    </w:p>
    <w:p w14:paraId="61F3E683" w14:textId="76AB06C2" w:rsidR="006633E5" w:rsidRPr="00081D4B" w:rsidRDefault="006633E5" w:rsidP="004B6C00">
      <w:r w:rsidRPr="00081D4B">
        <w:rPr>
          <w:b/>
        </w:rPr>
        <w:t>EL</w:t>
      </w:r>
      <w:r w:rsidR="004B6C00" w:rsidRPr="00081D4B">
        <w:rPr>
          <w:b/>
        </w:rPr>
        <w:t>S</w:t>
      </w:r>
      <w:r w:rsidRPr="00081D4B">
        <w:rPr>
          <w:b/>
        </w:rPr>
        <w:t xml:space="preserve"> licence</w:t>
      </w:r>
      <w:r w:rsidRPr="004B6C00">
        <w:t xml:space="preserve"> - the licence terms for </w:t>
      </w:r>
      <w:r w:rsidRPr="00081D4B">
        <w:t>ELS Data</w:t>
      </w:r>
      <w:r w:rsidR="009876A6">
        <w:t xml:space="preserve"> &amp; </w:t>
      </w:r>
      <w:r w:rsidR="00BD6BCD">
        <w:t xml:space="preserve">ELS </w:t>
      </w:r>
      <w:r w:rsidR="009876A6">
        <w:t>Services</w:t>
      </w:r>
      <w:r w:rsidRPr="00081D4B">
        <w:t>.</w:t>
      </w:r>
    </w:p>
    <w:p w14:paraId="5C3D09D6" w14:textId="62F8A5CF" w:rsidR="006633E5" w:rsidRPr="00081D4B" w:rsidRDefault="006633E5" w:rsidP="7CB757B6">
      <w:r w:rsidRPr="00081D4B">
        <w:rPr>
          <w:b/>
          <w:bCs/>
        </w:rPr>
        <w:t>ELS owner</w:t>
      </w:r>
      <w:r w:rsidRPr="00081D4B">
        <w:t xml:space="preserve"> - legal entity owning the concept of ELS and responsible for the operations of ELS.</w:t>
      </w:r>
    </w:p>
    <w:p w14:paraId="501678A2" w14:textId="45D0BD20" w:rsidR="006633E5" w:rsidRPr="00081D4B" w:rsidRDefault="006633E5" w:rsidP="7CB757B6">
      <w:r w:rsidRPr="00081D4B">
        <w:rPr>
          <w:b/>
          <w:bCs/>
        </w:rPr>
        <w:t>ELS product</w:t>
      </w:r>
      <w:r w:rsidRPr="00081D4B">
        <w:t xml:space="preserve"> - a market offering from ELS that conforms to an ELS Product Specification and includes terms for access and licensing.</w:t>
      </w:r>
    </w:p>
    <w:p w14:paraId="79753D6B" w14:textId="086162BA" w:rsidR="006633E5" w:rsidRPr="00081D4B" w:rsidRDefault="006633E5" w:rsidP="7CB757B6">
      <w:r w:rsidRPr="00081D4B">
        <w:rPr>
          <w:b/>
          <w:bCs/>
        </w:rPr>
        <w:t>ELS product specification</w:t>
      </w:r>
      <w:r w:rsidRPr="00081D4B">
        <w:t xml:space="preserve"> - specification based on the ELS data specifications providing a detailed description of a dataset or dataset series together with additional information that will enable the datasets to supplied to and used by another party through ELS.</w:t>
      </w:r>
    </w:p>
    <w:p w14:paraId="37555DDC" w14:textId="1253C17C" w:rsidR="006633E5" w:rsidRPr="00081D4B" w:rsidRDefault="006633E5" w:rsidP="7CB757B6">
      <w:r w:rsidRPr="00081D4B">
        <w:rPr>
          <w:b/>
          <w:bCs/>
        </w:rPr>
        <w:t>ELS service</w:t>
      </w:r>
      <w:r w:rsidRPr="00081D4B">
        <w:t xml:space="preserve"> - spatial data service operating on ELS data.</w:t>
      </w:r>
    </w:p>
    <w:p w14:paraId="36B1944C" w14:textId="1BB853E5" w:rsidR="004B6C00" w:rsidRDefault="004B6C00" w:rsidP="7CB757B6">
      <w:r w:rsidRPr="00081D4B">
        <w:rPr>
          <w:b/>
          <w:bCs/>
        </w:rPr>
        <w:t>Reference data</w:t>
      </w:r>
      <w:r w:rsidRPr="00081D4B">
        <w:t xml:space="preserve"> - geospatial data, which gives an unambiguous location for a user’s information by providing a geographic context which enables merging of data from various sources.</w:t>
      </w:r>
    </w:p>
    <w:p w14:paraId="097748D1" w14:textId="3033A43A" w:rsidR="0015107C" w:rsidRPr="00081D4B" w:rsidRDefault="0015107C" w:rsidP="7CB757B6">
      <w:r w:rsidRPr="008D0CCD">
        <w:rPr>
          <w:b/>
          <w:bCs/>
        </w:rPr>
        <w:lastRenderedPageBreak/>
        <w:t>Initial Period</w:t>
      </w:r>
      <w:r>
        <w:t xml:space="preserve"> – Meaning a period of two years following the commencement of the agreement upon signing</w:t>
      </w:r>
    </w:p>
    <w:p w14:paraId="32327CC0" w14:textId="77777777" w:rsidR="006633E5" w:rsidRPr="00081D4B" w:rsidRDefault="006633E5" w:rsidP="00081D4B">
      <w:pPr>
        <w:spacing w:before="0"/>
      </w:pPr>
    </w:p>
    <w:p w14:paraId="063E10CC" w14:textId="44404DB0" w:rsidR="009F22D5" w:rsidRPr="009F22D5" w:rsidRDefault="008060C9" w:rsidP="009F22D5">
      <w:r>
        <w:t xml:space="preserve">In this Agreement, </w:t>
      </w:r>
      <w:r w:rsidR="00B66555">
        <w:t xml:space="preserve">ELS </w:t>
      </w:r>
      <w:r w:rsidR="00195647">
        <w:t xml:space="preserve">Data and </w:t>
      </w:r>
      <w:r>
        <w:t xml:space="preserve">Services refers to </w:t>
      </w:r>
      <w:r w:rsidR="00195647">
        <w:t xml:space="preserve">data and </w:t>
      </w:r>
      <w:r>
        <w:t>service</w:t>
      </w:r>
      <w:r w:rsidR="00195647">
        <w:t>s</w:t>
      </w:r>
      <w:r>
        <w:t xml:space="preserve"> provided by the </w:t>
      </w:r>
      <w:r w:rsidR="008D0CCD">
        <w:t xml:space="preserve">ELS </w:t>
      </w:r>
      <w:r>
        <w:t>Data Provider.</w:t>
      </w:r>
    </w:p>
    <w:p w14:paraId="5A6DA519" w14:textId="77777777" w:rsidR="002E4512" w:rsidRDefault="002E4512" w:rsidP="009D1722">
      <w:pPr>
        <w:pStyle w:val="Heading1"/>
      </w:pPr>
      <w:r>
        <w:t xml:space="preserve">Application of this Agreement </w:t>
      </w:r>
    </w:p>
    <w:p w14:paraId="3B639204" w14:textId="77777777" w:rsidR="002E4512" w:rsidRDefault="002E4512" w:rsidP="003B6AA3">
      <w:pPr>
        <w:pStyle w:val="Paragraphs"/>
      </w:pPr>
      <w:r>
        <w:t xml:space="preserve">Each party shall be referred to as “a Party”; both parties may be referred to as “the Parties”. They have agreed to sign this agreement (hereafter “the Agreement”). </w:t>
      </w:r>
    </w:p>
    <w:p w14:paraId="75E56670" w14:textId="613ED98A" w:rsidR="002E4512" w:rsidRDefault="002E4512" w:rsidP="003B6AA3">
      <w:pPr>
        <w:pStyle w:val="Paragraphs"/>
      </w:pPr>
      <w:r>
        <w:t xml:space="preserve">The agreement and its annexes sets out the framework for the terms associated with providing the </w:t>
      </w:r>
      <w:r w:rsidR="00B66555">
        <w:t xml:space="preserve">ELS </w:t>
      </w:r>
      <w:r w:rsidR="00A751A8">
        <w:t xml:space="preserve">Data and </w:t>
      </w:r>
      <w:r>
        <w:t xml:space="preserve">Services to the </w:t>
      </w:r>
      <w:r w:rsidR="00B66555">
        <w:t xml:space="preserve">ELS </w:t>
      </w:r>
      <w:r>
        <w:t xml:space="preserve">Platform for use in </w:t>
      </w:r>
      <w:r w:rsidR="00B66555">
        <w:t xml:space="preserve">ELS </w:t>
      </w:r>
      <w:r>
        <w:t xml:space="preserve">Products </w:t>
      </w:r>
      <w:r w:rsidRPr="00191D1E">
        <w:t>on a non-exclusive basis</w:t>
      </w:r>
      <w:r>
        <w:t xml:space="preserve">. </w:t>
      </w:r>
    </w:p>
    <w:p w14:paraId="7C97BF5C" w14:textId="554FB2AA" w:rsidR="002E4512" w:rsidRDefault="002E4512" w:rsidP="003B6AA3">
      <w:pPr>
        <w:pStyle w:val="Paragraphs"/>
      </w:pPr>
      <w:r>
        <w:t xml:space="preserve">This Agreement is governed by, and will be construed in accordance with, </w:t>
      </w:r>
      <w:r w:rsidR="005A7E70">
        <w:t xml:space="preserve">Belgian </w:t>
      </w:r>
      <w:r>
        <w:t xml:space="preserve">Law. </w:t>
      </w:r>
    </w:p>
    <w:p w14:paraId="6495232E" w14:textId="0B9A1A62" w:rsidR="002E4512" w:rsidRDefault="002939E3" w:rsidP="00274E02">
      <w:pPr>
        <w:pStyle w:val="Paragraphs"/>
      </w:pPr>
      <w:r>
        <w:t xml:space="preserve">The </w:t>
      </w:r>
      <w:r w:rsidRPr="002939E3">
        <w:t>intellectual property</w:t>
      </w:r>
      <w:r>
        <w:t xml:space="preserve"> of the ELS Data Provider remains with the data publisher and the application of rights is subject to national law.</w:t>
      </w:r>
    </w:p>
    <w:p w14:paraId="4873982B" w14:textId="77777777" w:rsidR="002E4512" w:rsidRDefault="002E4512" w:rsidP="009D1722">
      <w:pPr>
        <w:pStyle w:val="Heading1"/>
      </w:pPr>
      <w:r>
        <w:t>Annexes</w:t>
      </w:r>
    </w:p>
    <w:p w14:paraId="15A17826" w14:textId="77777777" w:rsidR="002E4512" w:rsidRDefault="002E4512" w:rsidP="003B6AA3">
      <w:pPr>
        <w:pStyle w:val="Paragraphs"/>
      </w:pPr>
      <w:r>
        <w:t>This agreement consists of the following annexes:</w:t>
      </w:r>
    </w:p>
    <w:p w14:paraId="6E8B0B11" w14:textId="654E975D" w:rsidR="002E4512" w:rsidRDefault="002E4512" w:rsidP="002464A8">
      <w:pPr>
        <w:ind w:firstLine="576"/>
      </w:pPr>
      <w:r>
        <w:t xml:space="preserve">Annex I: List of </w:t>
      </w:r>
      <w:r w:rsidR="00195647">
        <w:t>the Data Providers Data and S</w:t>
      </w:r>
      <w:r>
        <w:t>ervices</w:t>
      </w:r>
      <w:r w:rsidR="00195647">
        <w:t xml:space="preserve"> for </w:t>
      </w:r>
      <w:r w:rsidR="00B66555">
        <w:t>ELS</w:t>
      </w:r>
      <w:r>
        <w:t>.</w:t>
      </w:r>
    </w:p>
    <w:p w14:paraId="67346D08" w14:textId="1311BF9A" w:rsidR="002E4512" w:rsidRDefault="002E4512" w:rsidP="002464A8">
      <w:pPr>
        <w:ind w:firstLine="576"/>
      </w:pPr>
      <w:r>
        <w:t xml:space="preserve">Annex II: Agreed requirements for the </w:t>
      </w:r>
      <w:r w:rsidR="00B66555">
        <w:t xml:space="preserve">ELS </w:t>
      </w:r>
      <w:r w:rsidR="00195647">
        <w:t>D</w:t>
      </w:r>
      <w:r>
        <w:t>ata a</w:t>
      </w:r>
      <w:r w:rsidR="00195647">
        <w:t>nd S</w:t>
      </w:r>
      <w:r>
        <w:t>ervices.</w:t>
      </w:r>
    </w:p>
    <w:p w14:paraId="6147AE6F" w14:textId="2AF0313E" w:rsidR="002E4512" w:rsidRDefault="002E4512" w:rsidP="002464A8">
      <w:pPr>
        <w:ind w:firstLine="576"/>
      </w:pPr>
      <w:r>
        <w:t xml:space="preserve">Annex III: Licensing and pricing for </w:t>
      </w:r>
      <w:r w:rsidR="00B66555">
        <w:t xml:space="preserve">ELS </w:t>
      </w:r>
      <w:r w:rsidR="00195647">
        <w:t>Data and S</w:t>
      </w:r>
      <w:r>
        <w:t>ervices.</w:t>
      </w:r>
    </w:p>
    <w:p w14:paraId="15FBD30F" w14:textId="5B9DD723" w:rsidR="002E4512" w:rsidRDefault="002E4512" w:rsidP="002464A8">
      <w:pPr>
        <w:ind w:firstLine="576"/>
      </w:pPr>
      <w:r>
        <w:t xml:space="preserve">Annex IV: </w:t>
      </w:r>
      <w:r w:rsidR="00195647">
        <w:t>R</w:t>
      </w:r>
      <w:r>
        <w:t xml:space="preserve">estrictions and attribution requirements for </w:t>
      </w:r>
      <w:r w:rsidR="00B66555">
        <w:t xml:space="preserve">ELS </w:t>
      </w:r>
      <w:r w:rsidR="00195647">
        <w:t>Data and S</w:t>
      </w:r>
      <w:r>
        <w:t>ervices.</w:t>
      </w:r>
    </w:p>
    <w:p w14:paraId="78DCAE27" w14:textId="77777777" w:rsidR="002E4512" w:rsidRDefault="002E4512" w:rsidP="002464A8">
      <w:pPr>
        <w:ind w:firstLine="576"/>
      </w:pPr>
      <w:r>
        <w:t>Annex V: Change registry</w:t>
      </w:r>
    </w:p>
    <w:p w14:paraId="5FC40F6F" w14:textId="3E815623" w:rsidR="002E4512" w:rsidRDefault="002E4512" w:rsidP="00AD31D6">
      <w:pPr>
        <w:pStyle w:val="Paragraphs"/>
      </w:pPr>
      <w:bookmarkStart w:id="0" w:name="_Hlk517275801"/>
      <w:r>
        <w:t xml:space="preserve">Annex III is required if Annex I </w:t>
      </w:r>
      <w:proofErr w:type="gramStart"/>
      <w:r>
        <w:t>lists</w:t>
      </w:r>
      <w:proofErr w:type="gramEnd"/>
      <w:r>
        <w:t xml:space="preserve"> </w:t>
      </w:r>
      <w:r w:rsidR="00A751A8">
        <w:t xml:space="preserve">any of </w:t>
      </w:r>
      <w:r w:rsidR="00B66555">
        <w:t xml:space="preserve">ELS </w:t>
      </w:r>
      <w:r>
        <w:t>Data</w:t>
      </w:r>
      <w:r w:rsidR="00A751A8">
        <w:t xml:space="preserve"> and Services</w:t>
      </w:r>
      <w:r>
        <w:t xml:space="preserve"> as </w:t>
      </w:r>
      <w:r w:rsidR="00AC7985">
        <w:t xml:space="preserve">requiring the grant of </w:t>
      </w:r>
      <w:proofErr w:type="spellStart"/>
      <w:r w:rsidR="00AC7985">
        <w:t>sublicences</w:t>
      </w:r>
      <w:proofErr w:type="spellEnd"/>
      <w:r>
        <w:t xml:space="preserve">. </w:t>
      </w:r>
      <w:r w:rsidR="008D678A">
        <w:t xml:space="preserve"> </w:t>
      </w:r>
      <w:r>
        <w:t xml:space="preserve">Annex IV is required if Annex I </w:t>
      </w:r>
      <w:proofErr w:type="gramStart"/>
      <w:r>
        <w:t>lists</w:t>
      </w:r>
      <w:proofErr w:type="gramEnd"/>
      <w:r>
        <w:t xml:space="preserve"> </w:t>
      </w:r>
      <w:r w:rsidR="00A751A8">
        <w:t xml:space="preserve">any of </w:t>
      </w:r>
      <w:r w:rsidR="00B66555">
        <w:t xml:space="preserve">ELS </w:t>
      </w:r>
      <w:r w:rsidR="00A751A8">
        <w:t xml:space="preserve">Data and Services </w:t>
      </w:r>
      <w:r>
        <w:t xml:space="preserve">as being restricted due to national law. </w:t>
      </w:r>
    </w:p>
    <w:bookmarkEnd w:id="0"/>
    <w:p w14:paraId="7F90FBF9" w14:textId="77777777" w:rsidR="002E4512" w:rsidRDefault="002E4512" w:rsidP="56BB7251">
      <w:pPr>
        <w:pStyle w:val="Paragraphs"/>
      </w:pPr>
      <w:r>
        <w:t>Annex V is required for changes made after the initial period of the agreement</w:t>
      </w:r>
      <w:r w:rsidRPr="56BB7251">
        <w:t>.</w:t>
      </w:r>
    </w:p>
    <w:p w14:paraId="781F79D0" w14:textId="77777777" w:rsidR="002E4512" w:rsidRDefault="002E4512" w:rsidP="009D1722">
      <w:pPr>
        <w:pStyle w:val="Heading1"/>
      </w:pPr>
      <w:r>
        <w:t>Obligations</w:t>
      </w:r>
    </w:p>
    <w:p w14:paraId="6A91123A" w14:textId="435EB947" w:rsidR="002E4512" w:rsidRDefault="002E4512" w:rsidP="00274E02">
      <w:pPr>
        <w:pStyle w:val="Paragraphs"/>
      </w:pPr>
      <w:r>
        <w:t xml:space="preserve">The </w:t>
      </w:r>
      <w:r w:rsidR="00B66555">
        <w:t xml:space="preserve">ELS </w:t>
      </w:r>
      <w:r>
        <w:t xml:space="preserve">Data Provider will </w:t>
      </w:r>
      <w:r w:rsidR="00195647">
        <w:t xml:space="preserve">provide </w:t>
      </w:r>
      <w:r w:rsidR="00B66555">
        <w:t xml:space="preserve">ELS </w:t>
      </w:r>
      <w:r w:rsidR="00195647">
        <w:t xml:space="preserve">Data and </w:t>
      </w:r>
      <w:r w:rsidR="008060C9">
        <w:t>Services</w:t>
      </w:r>
      <w:r>
        <w:t xml:space="preserve"> as listed in Annex I, conforming to the technical specification of the </w:t>
      </w:r>
      <w:r w:rsidR="00B66555">
        <w:t xml:space="preserve">ELS </w:t>
      </w:r>
      <w:r>
        <w:t xml:space="preserve">Platform as agreed in Annex II, for use in </w:t>
      </w:r>
      <w:r w:rsidR="00B66555">
        <w:t xml:space="preserve">ELS </w:t>
      </w:r>
      <w:r>
        <w:t xml:space="preserve">products. </w:t>
      </w:r>
    </w:p>
    <w:p w14:paraId="5A752A0A" w14:textId="146EFEC4" w:rsidR="002E4512" w:rsidRDefault="002E4512" w:rsidP="00274E02">
      <w:pPr>
        <w:pStyle w:val="Paragraphs"/>
      </w:pPr>
      <w:r>
        <w:t xml:space="preserve">The </w:t>
      </w:r>
      <w:r w:rsidR="00B66555">
        <w:t xml:space="preserve">ELS </w:t>
      </w:r>
      <w:r>
        <w:t>Owner will operate the platform in accordance with agreed terms of this Agreement and its Annexes.</w:t>
      </w:r>
    </w:p>
    <w:p w14:paraId="5BDA9BD8" w14:textId="77777777" w:rsidR="002E4512" w:rsidRDefault="002E4512" w:rsidP="00274E02">
      <w:pPr>
        <w:pStyle w:val="Paragraphs"/>
      </w:pPr>
      <w:r w:rsidRPr="0091308F">
        <w:t>The Parties are responsible for any employees or contractors they use in these matters.</w:t>
      </w:r>
    </w:p>
    <w:p w14:paraId="6C99A1FB" w14:textId="77777777" w:rsidR="002E4512" w:rsidRDefault="002E4512" w:rsidP="008108B7">
      <w:pPr>
        <w:pStyle w:val="Heading1"/>
      </w:pPr>
      <w:r>
        <w:t>Subcontracting</w:t>
      </w:r>
    </w:p>
    <w:p w14:paraId="5CE80554" w14:textId="77777777" w:rsidR="002E4512" w:rsidRDefault="002E4512" w:rsidP="003B6AA3">
      <w:pPr>
        <w:pStyle w:val="Paragraphs"/>
      </w:pPr>
      <w:r>
        <w:t>Both parties are allowed to subcontract a third party to meet any of their obligations under this agreement.</w:t>
      </w:r>
    </w:p>
    <w:p w14:paraId="4C215E20" w14:textId="538C9FA4" w:rsidR="002E4512" w:rsidRDefault="002E4512" w:rsidP="003B6AA3">
      <w:pPr>
        <w:pStyle w:val="Paragraphs"/>
      </w:pPr>
      <w:r>
        <w:lastRenderedPageBreak/>
        <w:t xml:space="preserve">The subcontracting party </w:t>
      </w:r>
      <w:r w:rsidR="00AC7985">
        <w:t xml:space="preserve">remains </w:t>
      </w:r>
      <w:r>
        <w:t>responsible for ensuring the contractor’s compliance with the technical specification and the terms and conditions of this agreement</w:t>
      </w:r>
      <w:r w:rsidR="00AC7985">
        <w:t xml:space="preserve"> and retains liability in conditions where a breach occurs</w:t>
      </w:r>
    </w:p>
    <w:p w14:paraId="16DB0701" w14:textId="77777777" w:rsidR="00AC7985" w:rsidRDefault="002E4512" w:rsidP="003B6AA3">
      <w:pPr>
        <w:pStyle w:val="Paragraphs"/>
      </w:pPr>
      <w:r>
        <w:t xml:space="preserve">Subcontracting does not include </w:t>
      </w:r>
      <w:r w:rsidR="00AC7985">
        <w:t>the grant of sub-licenses by the contractor.</w:t>
      </w:r>
    </w:p>
    <w:p w14:paraId="3724E012" w14:textId="5B5AAB3B" w:rsidR="002E4512" w:rsidRDefault="00AC7985" w:rsidP="003B6AA3">
      <w:pPr>
        <w:pStyle w:val="Paragraphs"/>
      </w:pPr>
      <w:r>
        <w:t>Subcontractors may, where an applicable licence or subcontract agreement exists, share ELS Data &amp; Services, (to include the results of any testing or performance reviews and other such materials that are created as a result of subcontracting tasks) with other subcontracting parties, for the sole purpose of carrying out agreed works.</w:t>
      </w:r>
    </w:p>
    <w:p w14:paraId="1CB4E257" w14:textId="77777777" w:rsidR="002E4512" w:rsidRDefault="002E4512" w:rsidP="008108B7">
      <w:pPr>
        <w:pStyle w:val="Heading1"/>
      </w:pPr>
      <w:r>
        <w:t>Confidentiality</w:t>
      </w:r>
    </w:p>
    <w:p w14:paraId="625BE83D" w14:textId="77777777" w:rsidR="002E4512" w:rsidRDefault="002E4512" w:rsidP="000562D9">
      <w:pPr>
        <w:pStyle w:val="Paragraphs"/>
      </w:pPr>
      <w:r>
        <w:t xml:space="preserve">Confidential information is any information declared as such at the time of disclosure. </w:t>
      </w:r>
    </w:p>
    <w:p w14:paraId="7AE954AF" w14:textId="77777777" w:rsidR="002E4512" w:rsidRDefault="002E4512" w:rsidP="000562D9">
      <w:pPr>
        <w:pStyle w:val="Paragraphs"/>
      </w:pPr>
      <w:r>
        <w:t xml:space="preserve">Where information is given as confidential by one party, the other parties are under a duty not to disclose that information or to use it improperly for its own purposes. </w:t>
      </w:r>
    </w:p>
    <w:p w14:paraId="6462A652" w14:textId="77777777" w:rsidR="002E4512" w:rsidRDefault="002E4512" w:rsidP="003B6AA3">
      <w:pPr>
        <w:pStyle w:val="Paragraphs"/>
      </w:pPr>
      <w:r>
        <w:t>No party will be under the obligation to keep information confidential, where that Party is required to disclose such information under law.</w:t>
      </w:r>
    </w:p>
    <w:p w14:paraId="37939598" w14:textId="77777777" w:rsidR="002E4512" w:rsidRDefault="002E4512" w:rsidP="003B6AA3">
      <w:pPr>
        <w:pStyle w:val="Paragraphs"/>
      </w:pPr>
      <w:r>
        <w:t>The obligations contained in this Clause shall survive the expiry or termination of this Agreement.</w:t>
      </w:r>
    </w:p>
    <w:p w14:paraId="33DEC116" w14:textId="77777777" w:rsidR="002E4512" w:rsidRDefault="002E4512" w:rsidP="008108B7">
      <w:pPr>
        <w:pStyle w:val="Heading1"/>
      </w:pPr>
      <w:r>
        <w:t>Force Majeure</w:t>
      </w:r>
    </w:p>
    <w:p w14:paraId="03A22CCE" w14:textId="77777777" w:rsidR="002E4512" w:rsidRDefault="002E4512" w:rsidP="003B6AA3">
      <w:pPr>
        <w:pStyle w:val="Paragraphs"/>
      </w:pPr>
      <w:r>
        <w:t xml:space="preserve">Both parties shall be entitled to suspend the performance of all or part of their obligations prevented or delayed by a case of Force Majeure, provided that they immediately inform the other Party and make their best efforts to reduce the negative impact for the other Party of such suspension. </w:t>
      </w:r>
    </w:p>
    <w:p w14:paraId="7F9D9D12" w14:textId="77777777" w:rsidR="002E4512" w:rsidRDefault="002E4512" w:rsidP="003B6AA3">
      <w:pPr>
        <w:pStyle w:val="Paragraphs"/>
      </w:pPr>
      <w:r>
        <w:t>No party shall be liable for failures and shall not have the right to terminate this licence agreement for any delay or failure in performance under this licence agreement if such delay or failure is caused by Force Majeure.</w:t>
      </w:r>
    </w:p>
    <w:p w14:paraId="5C9FAB41" w14:textId="77777777" w:rsidR="002E4512" w:rsidRDefault="002E4512" w:rsidP="005F67E8">
      <w:pPr>
        <w:pStyle w:val="Heading1"/>
      </w:pPr>
      <w:r w:rsidRPr="005F67E8">
        <w:t>Warranty</w:t>
      </w:r>
      <w:r>
        <w:t xml:space="preserve"> and Liability </w:t>
      </w:r>
    </w:p>
    <w:p w14:paraId="7479D638" w14:textId="767DB2CE" w:rsidR="002E4512" w:rsidRDefault="00511D75" w:rsidP="00274E02">
      <w:pPr>
        <w:pStyle w:val="Paragraphs"/>
      </w:pPr>
      <w:r>
        <w:t>Clause 9.2 – 9.4 apply generally, and only come into effect where</w:t>
      </w:r>
      <w:r w:rsidR="002E4512">
        <w:t xml:space="preserve"> the </w:t>
      </w:r>
      <w:r w:rsidR="0015107C">
        <w:t xml:space="preserve">ELS </w:t>
      </w:r>
      <w:r w:rsidR="002E4512">
        <w:t xml:space="preserve">Data Provider is not the </w:t>
      </w:r>
      <w:r w:rsidR="0015107C">
        <w:t xml:space="preserve">ELS </w:t>
      </w:r>
      <w:r w:rsidR="002E4512">
        <w:t xml:space="preserve">Data Owner, </w:t>
      </w:r>
      <w:r>
        <w:t xml:space="preserve">under conditions as </w:t>
      </w:r>
      <w:r w:rsidR="002E4512">
        <w:t xml:space="preserve">specified in Annex I. </w:t>
      </w:r>
    </w:p>
    <w:p w14:paraId="011C1AFC" w14:textId="383EA079" w:rsidR="002E4512" w:rsidRDefault="002E4512" w:rsidP="00E21E8D">
      <w:pPr>
        <w:pStyle w:val="Paragraphs"/>
      </w:pPr>
      <w:r>
        <w:t xml:space="preserve">The </w:t>
      </w:r>
      <w:r w:rsidR="003C4C66">
        <w:t xml:space="preserve">ELS </w:t>
      </w:r>
      <w:r>
        <w:t>Data provider will</w:t>
      </w:r>
    </w:p>
    <w:p w14:paraId="2E43D3BF" w14:textId="10D733CA" w:rsidR="002E4512" w:rsidRDefault="002E4512" w:rsidP="00E21E8D">
      <w:pPr>
        <w:pStyle w:val="Subparagraph"/>
      </w:pPr>
      <w:r w:rsidRPr="00010D47">
        <w:t xml:space="preserve">Be solely responsible for complying with the Intellectual Property Rights (IPR) of any third parties in the reference data supplied to </w:t>
      </w:r>
      <w:r w:rsidR="003C4C66" w:rsidRPr="00010D47">
        <w:t>EL</w:t>
      </w:r>
      <w:r w:rsidR="003C4C66">
        <w:t>S</w:t>
      </w:r>
    </w:p>
    <w:p w14:paraId="2AEA8E79" w14:textId="6212C977" w:rsidR="005D5B28" w:rsidRPr="00010D47" w:rsidRDefault="005D5B28" w:rsidP="00E21E8D">
      <w:pPr>
        <w:pStyle w:val="Subparagraph"/>
      </w:pPr>
      <w:r>
        <w:t>Be solely responsible for complying with General Data Protection Regulation (GDPR)</w:t>
      </w:r>
      <w:r w:rsidR="00811F60">
        <w:t xml:space="preserve"> in term </w:t>
      </w:r>
      <w:r w:rsidR="002873A8">
        <w:t>of data supplied to ELS</w:t>
      </w:r>
      <w:r w:rsidR="00811F60">
        <w:t>.</w:t>
      </w:r>
    </w:p>
    <w:p w14:paraId="7B1F0194" w14:textId="1C5BE027" w:rsidR="002E4512" w:rsidRDefault="002E4512" w:rsidP="00274E02">
      <w:pPr>
        <w:pStyle w:val="Subparagraph"/>
      </w:pPr>
      <w:r w:rsidRPr="00010D47">
        <w:t xml:space="preserve">Warrant that they have all the rights in the reference data that they pass to </w:t>
      </w:r>
      <w:r w:rsidR="003C4C66" w:rsidRPr="00010D47">
        <w:t>EL</w:t>
      </w:r>
      <w:r w:rsidR="003C4C66">
        <w:t>S</w:t>
      </w:r>
      <w:r w:rsidR="003C4C66" w:rsidRPr="00010D47">
        <w:t xml:space="preserve"> </w:t>
      </w:r>
      <w:r w:rsidRPr="00010D47">
        <w:t xml:space="preserve">Platform and will indemnify the </w:t>
      </w:r>
      <w:r w:rsidR="003C4C66" w:rsidRPr="00010D47">
        <w:t>EL</w:t>
      </w:r>
      <w:r w:rsidR="003C4C66">
        <w:t>S</w:t>
      </w:r>
      <w:r w:rsidR="003C4C66" w:rsidRPr="00010D47">
        <w:t xml:space="preserve"> </w:t>
      </w:r>
      <w:r w:rsidRPr="00010D47">
        <w:t xml:space="preserve">Owner against any infringements of third parties’ IPR, where this has occurred as a result of the </w:t>
      </w:r>
      <w:r w:rsidR="008D0CCD">
        <w:t xml:space="preserve">ELS </w:t>
      </w:r>
      <w:r w:rsidRPr="00010D47">
        <w:t>Data Provider’s actions.</w:t>
      </w:r>
    </w:p>
    <w:p w14:paraId="6F8C8323" w14:textId="43CDB30E" w:rsidR="002E4512" w:rsidRDefault="002E4512" w:rsidP="002464A8">
      <w:pPr>
        <w:pStyle w:val="Paragraphs"/>
      </w:pPr>
      <w:r>
        <w:t>Neither of the Parties shall be liable for economic, commercial or financial loss, loss of data, loss of image, loss of expected profits or savings and for any other indirect or consequential damage.</w:t>
      </w:r>
    </w:p>
    <w:p w14:paraId="7C8FBB64" w14:textId="7B99AF68" w:rsidR="002E4512" w:rsidRDefault="002E4512" w:rsidP="005F67E8">
      <w:pPr>
        <w:pStyle w:val="Paragraphs"/>
      </w:pPr>
      <w:r>
        <w:lastRenderedPageBreak/>
        <w:t xml:space="preserve">The </w:t>
      </w:r>
      <w:r w:rsidR="008D0CCD">
        <w:t xml:space="preserve">ELS </w:t>
      </w:r>
      <w:r>
        <w:t xml:space="preserve">Data Provider shall not be liable for any damage arising out of reliance upon, use or inability to use </w:t>
      </w:r>
      <w:r w:rsidR="003C4C66">
        <w:t xml:space="preserve">ELS </w:t>
      </w:r>
      <w:r>
        <w:t>Products.</w:t>
      </w:r>
    </w:p>
    <w:p w14:paraId="3114D7E7" w14:textId="1203E191" w:rsidR="002E4512" w:rsidRDefault="002E4512" w:rsidP="002464A8">
      <w:pPr>
        <w:pStyle w:val="Paragraphs"/>
      </w:pPr>
      <w:r>
        <w:t xml:space="preserve">Neither of the Parties accepts liability for damages due to the occurrence or transmission of computer viruses. Every User is obliged to employ the latest available virus scanning programs to protect their own hardware and software and to check the data and software transmitted by other users or deposited on the </w:t>
      </w:r>
      <w:r w:rsidR="003C4C66">
        <w:t xml:space="preserve">ELS </w:t>
      </w:r>
      <w:r>
        <w:t>platform.</w:t>
      </w:r>
    </w:p>
    <w:p w14:paraId="07AB740A" w14:textId="77777777" w:rsidR="002E4512" w:rsidRDefault="002E4512" w:rsidP="001C4391">
      <w:pPr>
        <w:pStyle w:val="Heading1"/>
      </w:pPr>
      <w:r>
        <w:t>Conflict resolution</w:t>
      </w:r>
    </w:p>
    <w:p w14:paraId="578F632C" w14:textId="77777777" w:rsidR="002E4512" w:rsidRDefault="002E4512" w:rsidP="001C4391">
      <w:pPr>
        <w:pStyle w:val="Paragraphs"/>
      </w:pPr>
      <w:r>
        <w:t>In the event of any dispute over the agreement, the Parties shall attempt first to resolve the issue by negotiation.</w:t>
      </w:r>
    </w:p>
    <w:p w14:paraId="32DC6A06" w14:textId="77777777" w:rsidR="002E4512" w:rsidRDefault="002E4512" w:rsidP="001C4391">
      <w:pPr>
        <w:pStyle w:val="Paragraphs"/>
      </w:pPr>
      <w:r>
        <w:t>In the event of the said issues not being solved within 3 months from the start of the negotiations, either party may bring the issue to the applicable Belgian court of law.</w:t>
      </w:r>
    </w:p>
    <w:p w14:paraId="4CDC3641" w14:textId="77777777" w:rsidR="002E4512" w:rsidRDefault="002E4512" w:rsidP="001C4391">
      <w:pPr>
        <w:pStyle w:val="Paragraphs"/>
      </w:pPr>
      <w:r>
        <w:t>The Data Provider may not suspend the agreement during the conflict resolution period unless it is a Force Majeure situation.</w:t>
      </w:r>
    </w:p>
    <w:p w14:paraId="371A3FCB" w14:textId="56C9DD19" w:rsidR="002E4512" w:rsidRDefault="00A32903" w:rsidP="008108B7">
      <w:pPr>
        <w:pStyle w:val="Heading1"/>
      </w:pPr>
      <w:r>
        <w:t>Amendment</w:t>
      </w:r>
    </w:p>
    <w:p w14:paraId="7A2D3C7A" w14:textId="57D6CDA3" w:rsidR="004E4E41" w:rsidRDefault="004E4E41" w:rsidP="004E4E41">
      <w:pPr>
        <w:pStyle w:val="Paragraphs"/>
      </w:pPr>
      <w:r>
        <w:t xml:space="preserve">The agreement including its Annexes can be amended by mutual consent at any time. </w:t>
      </w:r>
    </w:p>
    <w:p w14:paraId="5555A417" w14:textId="417C9A70" w:rsidR="00901B67" w:rsidRDefault="004E4E41" w:rsidP="004E4E41">
      <w:pPr>
        <w:pStyle w:val="Paragraphs"/>
      </w:pPr>
      <w:r>
        <w:t xml:space="preserve">The agreement can be amended by notifying the other party of such amendments in writing with a minimum of 3 </w:t>
      </w:r>
      <w:proofErr w:type="spellStart"/>
      <w:r>
        <w:t>months notice</w:t>
      </w:r>
      <w:proofErr w:type="spellEnd"/>
      <w:r>
        <w:t xml:space="preserve">. </w:t>
      </w:r>
      <w:r w:rsidR="005A2CDC">
        <w:t>This can be extended by the arrangements in 11.2.1.</w:t>
      </w:r>
    </w:p>
    <w:p w14:paraId="02C9D073" w14:textId="77777777" w:rsidR="002D46B4" w:rsidRDefault="002D46B4" w:rsidP="002D46B4">
      <w:pPr>
        <w:pStyle w:val="Subparagraph"/>
      </w:pPr>
      <w:r>
        <w:t>Changes in national services including withdrawing existing services and providing new services, is done according to procedures in Annex I and Annex III if applicable.</w:t>
      </w:r>
    </w:p>
    <w:p w14:paraId="24AAE918" w14:textId="07B18BE8" w:rsidR="0099238F" w:rsidRDefault="002D46B4" w:rsidP="00510EA3">
      <w:pPr>
        <w:pStyle w:val="Subparagraph"/>
      </w:pPr>
      <w:r>
        <w:t>In the case of c</w:t>
      </w:r>
      <w:r w:rsidRPr="00AC01D9">
        <w:t xml:space="preserve">hanges in national </w:t>
      </w:r>
      <w:r w:rsidR="00510EA3" w:rsidRPr="00AC01D9">
        <w:t>policies, that</w:t>
      </w:r>
      <w:r w:rsidRPr="00AC01D9">
        <w:t xml:space="preserve"> requires changes </w:t>
      </w:r>
      <w:r>
        <w:t>to the terms of</w:t>
      </w:r>
      <w:r w:rsidRPr="00AC01D9">
        <w:t xml:space="preserve"> this Agreement, the parties will agree on the changes and the transition from the old to new agreement, with due consideration for the customers</w:t>
      </w:r>
      <w:r>
        <w:t xml:space="preserve"> and the conditions in Annex I and Annex III if applicable.</w:t>
      </w:r>
    </w:p>
    <w:p w14:paraId="09624A21" w14:textId="77777777" w:rsidR="00510EA3" w:rsidRDefault="00510EA3" w:rsidP="00510EA3">
      <w:pPr>
        <w:pStyle w:val="Paragraphs"/>
      </w:pPr>
      <w:r>
        <w:t>Amendments must be in writing and noted in Annex V and in the other Annexes as applicable.</w:t>
      </w:r>
    </w:p>
    <w:p w14:paraId="585E983D" w14:textId="77777777" w:rsidR="00A32903" w:rsidRDefault="00A32903" w:rsidP="7CB757B6">
      <w:pPr>
        <w:pStyle w:val="Heading1"/>
      </w:pPr>
      <w:r>
        <w:t>Period and termination</w:t>
      </w:r>
    </w:p>
    <w:p w14:paraId="5591D74D" w14:textId="51EB259C" w:rsidR="00A32903" w:rsidRDefault="46FC25B6" w:rsidP="00081D4B">
      <w:pPr>
        <w:pStyle w:val="Paragraphs"/>
      </w:pPr>
      <w:r>
        <w:t>This agreement</w:t>
      </w:r>
      <w:r w:rsidR="00A32903">
        <w:t xml:space="preserve"> runs for a period of 2 years </w:t>
      </w:r>
      <w:r w:rsidR="006D74F3">
        <w:t xml:space="preserve">from the </w:t>
      </w:r>
      <w:r>
        <w:t>date of signing</w:t>
      </w:r>
      <w:r w:rsidR="006D74F3" w:rsidRPr="225AC8B9">
        <w:t>,</w:t>
      </w:r>
      <w:r w:rsidR="0015107C">
        <w:t xml:space="preserve"> the Initial Period</w:t>
      </w:r>
      <w:r w:rsidR="008D0CCD">
        <w:t>,</w:t>
      </w:r>
      <w:r w:rsidR="006D74F3" w:rsidRPr="225AC8B9">
        <w:t xml:space="preserve"> </w:t>
      </w:r>
      <w:r w:rsidR="00A32903">
        <w:t>and is automatically renewed for 2 years at a time, unless it is terminated according to terms under</w:t>
      </w:r>
      <w:r w:rsidR="00A32903" w:rsidRPr="225AC8B9">
        <w:t>.</w:t>
      </w:r>
    </w:p>
    <w:p w14:paraId="54897908" w14:textId="4067D033" w:rsidR="00AC7985" w:rsidRDefault="00A32903" w:rsidP="7CB757B6">
      <w:pPr>
        <w:pStyle w:val="Paragraphs"/>
      </w:pPr>
      <w:r>
        <w:t>Notice of termination can be given any time by either party</w:t>
      </w:r>
      <w:r w:rsidR="00AC7985">
        <w:t>, such period of notice being no less that one year from the date of notification.</w:t>
      </w:r>
    </w:p>
    <w:p w14:paraId="56FD8B53" w14:textId="6380D03D" w:rsidR="00A32903" w:rsidRDefault="00A32903" w:rsidP="7CB757B6">
      <w:pPr>
        <w:pStyle w:val="Paragraphs"/>
      </w:pPr>
      <w:r>
        <w:t xml:space="preserve">Once notice is given, </w:t>
      </w:r>
      <w:r w:rsidR="00AC7985">
        <w:t>either</w:t>
      </w:r>
      <w:r>
        <w:t xml:space="preserve"> party can request that the agreement </w:t>
      </w:r>
      <w:r w:rsidR="006D74F3">
        <w:t>remain</w:t>
      </w:r>
      <w:r>
        <w:t xml:space="preserve"> in force for an extended period</w:t>
      </w:r>
      <w:r w:rsidR="00AC7985">
        <w:t xml:space="preserve">, to be negotiated, </w:t>
      </w:r>
      <w:r>
        <w:t>the exact terms of which are to be regulated in Annex I</w:t>
      </w:r>
      <w:r w:rsidR="006D74F3">
        <w:t xml:space="preserve"> and Annex III if applicable</w:t>
      </w:r>
      <w:r w:rsidRPr="7CB757B6">
        <w:t>.</w:t>
      </w:r>
      <w:r w:rsidR="00AC7985">
        <w:t xml:space="preserve"> This request to be not unreasonably refused by the other party.</w:t>
      </w:r>
    </w:p>
    <w:p w14:paraId="5CD1DFFD" w14:textId="77777777" w:rsidR="002873A8" w:rsidRDefault="002873A8" w:rsidP="0017677F">
      <w:pPr>
        <w:pStyle w:val="Paragraphs"/>
        <w:numPr>
          <w:ilvl w:val="0"/>
          <w:numId w:val="0"/>
        </w:numPr>
        <w:ind w:left="576"/>
      </w:pPr>
    </w:p>
    <w:p w14:paraId="24FA9E8B" w14:textId="36DD34C5" w:rsidR="002E4512" w:rsidRPr="00C96705" w:rsidRDefault="005D5B28" w:rsidP="00C96705">
      <w:pPr>
        <w:rPr>
          <w:lang w:val="en-GB"/>
        </w:rPr>
      </w:pPr>
      <w:r>
        <w:t>Signatories Parties hereby acknowledge that all articles of this Agreement have been re</w:t>
      </w:r>
      <w:r w:rsidR="0017677F">
        <w:t>a</w:t>
      </w:r>
      <w:r>
        <w:t>d and properly understood therefore they singe</w:t>
      </w:r>
      <w:r w:rsidR="00811F60">
        <w:t>d</w:t>
      </w:r>
      <w:r>
        <w:t xml:space="preserve"> it</w:t>
      </w:r>
      <w:r w:rsidR="00811F60">
        <w:t xml:space="preserve"> in two original copies</w:t>
      </w:r>
    </w:p>
    <w:p w14:paraId="3DA0F624" w14:textId="77777777" w:rsidR="002E4512" w:rsidRPr="00C96705" w:rsidRDefault="002E4512" w:rsidP="00C96705"/>
    <w:p w14:paraId="630F8D08" w14:textId="76AC2AD5" w:rsidR="002E4512" w:rsidRPr="00C96705" w:rsidRDefault="002E4512" w:rsidP="00C96705">
      <w:pPr>
        <w:tabs>
          <w:tab w:val="left" w:pos="5103"/>
          <w:tab w:val="right" w:leader="dot" w:pos="9639"/>
        </w:tabs>
      </w:pPr>
      <w:r w:rsidRPr="00C96705">
        <w:t xml:space="preserve">For </w:t>
      </w:r>
      <w:r w:rsidR="001B4908" w:rsidRPr="00C96705">
        <w:t>EL</w:t>
      </w:r>
      <w:r w:rsidR="001B4908">
        <w:t>S</w:t>
      </w:r>
      <w:r w:rsidR="001B4908" w:rsidRPr="00C96705">
        <w:t xml:space="preserve"> </w:t>
      </w:r>
      <w:r w:rsidRPr="00C96705">
        <w:t>Owner</w:t>
      </w:r>
      <w:r w:rsidRPr="00C96705">
        <w:tab/>
      </w:r>
      <w:proofErr w:type="gramStart"/>
      <w:r w:rsidRPr="00C96705">
        <w:t>For</w:t>
      </w:r>
      <w:proofErr w:type="gramEnd"/>
      <w:r w:rsidRPr="00C96705">
        <w:t xml:space="preserve"> Data Provider</w:t>
      </w:r>
    </w:p>
    <w:p w14:paraId="66A25075" w14:textId="77777777" w:rsidR="002E4512" w:rsidRPr="00C96705" w:rsidRDefault="002E4512" w:rsidP="00C96705">
      <w:pPr>
        <w:tabs>
          <w:tab w:val="right" w:leader="dot" w:pos="4536"/>
          <w:tab w:val="left" w:pos="5103"/>
          <w:tab w:val="right" w:leader="dot" w:pos="9639"/>
        </w:tabs>
        <w:spacing w:before="240"/>
      </w:pPr>
      <w:r w:rsidRPr="00C96705">
        <w:lastRenderedPageBreak/>
        <w:t>Date:</w:t>
      </w:r>
      <w:r w:rsidRPr="00C96705">
        <w:tab/>
      </w:r>
      <w:r w:rsidRPr="00C96705">
        <w:tab/>
        <w:t>Date</w:t>
      </w:r>
      <w:r w:rsidRPr="00C96705">
        <w:tab/>
      </w:r>
    </w:p>
    <w:p w14:paraId="16917935" w14:textId="77777777" w:rsidR="002E4512" w:rsidRPr="00C96705" w:rsidRDefault="002E4512" w:rsidP="00C96705">
      <w:pPr>
        <w:tabs>
          <w:tab w:val="right" w:leader="dot" w:pos="4536"/>
          <w:tab w:val="left" w:pos="5103"/>
          <w:tab w:val="right" w:leader="dot" w:pos="9639"/>
        </w:tabs>
        <w:spacing w:before="240"/>
      </w:pPr>
      <w:r w:rsidRPr="00C96705">
        <w:t>Name</w:t>
      </w:r>
      <w:r w:rsidRPr="00C96705">
        <w:tab/>
      </w:r>
      <w:r w:rsidRPr="00C96705">
        <w:tab/>
        <w:t>Name</w:t>
      </w:r>
      <w:r w:rsidRPr="00C96705">
        <w:tab/>
      </w:r>
    </w:p>
    <w:p w14:paraId="65E39D53" w14:textId="77777777" w:rsidR="002E4512" w:rsidRPr="00C96705" w:rsidRDefault="002E4512" w:rsidP="00C96705">
      <w:pPr>
        <w:tabs>
          <w:tab w:val="right" w:leader="dot" w:pos="4536"/>
          <w:tab w:val="left" w:pos="5103"/>
          <w:tab w:val="right" w:leader="dot" w:pos="9639"/>
        </w:tabs>
        <w:spacing w:before="240"/>
      </w:pPr>
    </w:p>
    <w:p w14:paraId="68176665" w14:textId="77777777" w:rsidR="002E4512" w:rsidRPr="00C96705" w:rsidRDefault="002E4512" w:rsidP="00C96705">
      <w:pPr>
        <w:tabs>
          <w:tab w:val="right" w:leader="dot" w:pos="4536"/>
          <w:tab w:val="left" w:pos="5103"/>
          <w:tab w:val="right" w:leader="dot" w:pos="9639"/>
        </w:tabs>
        <w:spacing w:before="240"/>
      </w:pPr>
      <w:r w:rsidRPr="00C96705">
        <w:tab/>
      </w:r>
      <w:r w:rsidRPr="00C96705">
        <w:tab/>
      </w:r>
      <w:r w:rsidRPr="00C96705">
        <w:tab/>
      </w:r>
    </w:p>
    <w:p w14:paraId="64C02A73" w14:textId="77777777" w:rsidR="002E4512" w:rsidRPr="00C96705" w:rsidRDefault="002E4512" w:rsidP="00C96705">
      <w:pPr>
        <w:tabs>
          <w:tab w:val="left" w:pos="5103"/>
          <w:tab w:val="right" w:leader="dot" w:pos="9639"/>
        </w:tabs>
        <w:spacing w:before="0"/>
      </w:pPr>
      <w:r w:rsidRPr="00C96705">
        <w:t>(sign)</w:t>
      </w:r>
      <w:r w:rsidRPr="00C96705">
        <w:tab/>
        <w:t>(sign)</w:t>
      </w:r>
    </w:p>
    <w:p w14:paraId="3B295DFC" w14:textId="77777777" w:rsidR="002E4512" w:rsidRPr="00C96705" w:rsidRDefault="002E4512" w:rsidP="00C96705"/>
    <w:p w14:paraId="3D076F14" w14:textId="77777777" w:rsidR="002E4512" w:rsidRDefault="002E4512" w:rsidP="002464A8"/>
    <w:p w14:paraId="613D26A2" w14:textId="45F43021" w:rsidR="002E4512" w:rsidRPr="00D0006C" w:rsidRDefault="002E4512" w:rsidP="008108B7">
      <w:pPr>
        <w:pStyle w:val="Title"/>
        <w:pageBreakBefore/>
        <w:rPr>
          <w:lang w:val="en-GB"/>
        </w:rPr>
      </w:pPr>
      <w:r>
        <w:lastRenderedPageBreak/>
        <w:t xml:space="preserve">Annex I: </w:t>
      </w:r>
      <w:r w:rsidR="00A751A8">
        <w:t xml:space="preserve">List of the Data Providers Data and Services for </w:t>
      </w:r>
      <w:r w:rsidR="001364F0">
        <w:t>ELS</w:t>
      </w:r>
    </w:p>
    <w:p w14:paraId="020002ED" w14:textId="62819B0C" w:rsidR="002E4512" w:rsidRDefault="002E4512" w:rsidP="008108B7">
      <w:r>
        <w:t xml:space="preserve">This annex is listing </w:t>
      </w:r>
      <w:r w:rsidR="002A655C">
        <w:t xml:space="preserve">data or </w:t>
      </w:r>
      <w:r>
        <w:t xml:space="preserve">type of service for </w:t>
      </w:r>
      <w:r w:rsidR="002A655C">
        <w:t>ELS</w:t>
      </w:r>
      <w:r>
        <w:t>,</w:t>
      </w:r>
      <w:r w:rsidR="001A2853">
        <w:t xml:space="preserve"> provided under this agreement.</w:t>
      </w:r>
    </w:p>
    <w:p w14:paraId="557CEB0E" w14:textId="00564A14" w:rsidR="002E4512" w:rsidRPr="00254D85" w:rsidRDefault="002E4512" w:rsidP="00254D85">
      <w:pPr>
        <w:spacing w:before="240"/>
        <w:rPr>
          <w:b/>
          <w:bCs/>
          <w:lang w:val="en-GB"/>
        </w:rPr>
      </w:pPr>
      <w:r w:rsidRPr="00EA4C44">
        <w:rPr>
          <w:b/>
          <w:bCs/>
          <w:lang w:val="en-GB"/>
        </w:rPr>
        <w:t xml:space="preserve">List of </w:t>
      </w:r>
      <w:r w:rsidR="001A2853" w:rsidRPr="00EA4C44">
        <w:rPr>
          <w:b/>
          <w:bCs/>
          <w:lang w:val="en-GB"/>
        </w:rPr>
        <w:t>data and services</w:t>
      </w:r>
      <w:r w:rsidRPr="00EA4C44">
        <w:rPr>
          <w:b/>
          <w:bCs/>
          <w:lang w:val="en-GB"/>
        </w:rPr>
        <w:t>:</w:t>
      </w:r>
    </w:p>
    <w:tbl>
      <w:tblPr>
        <w:tblStyle w:val="LightShading-Accent11"/>
        <w:tblW w:w="0" w:type="auto"/>
        <w:tblLayout w:type="fixed"/>
        <w:tblLook w:val="06A0" w:firstRow="1" w:lastRow="0" w:firstColumn="1" w:lastColumn="0" w:noHBand="1" w:noVBand="1"/>
      </w:tblPr>
      <w:tblGrid>
        <w:gridCol w:w="1923"/>
        <w:gridCol w:w="1329"/>
        <w:gridCol w:w="2223"/>
        <w:gridCol w:w="2223"/>
        <w:gridCol w:w="2223"/>
      </w:tblGrid>
      <w:tr w:rsidR="003C2BC4" w:rsidRPr="00D0656C" w14:paraId="221CFF7D" w14:textId="77777777" w:rsidTr="003C2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3" w:type="dxa"/>
          </w:tcPr>
          <w:p w14:paraId="71294815" w14:textId="0A224A31" w:rsidR="003C2BC4" w:rsidRPr="00D0656C" w:rsidRDefault="003C2BC4" w:rsidP="00560919">
            <w:pPr>
              <w:rPr>
                <w:sz w:val="22"/>
                <w:lang w:val="en-GB"/>
              </w:rPr>
            </w:pPr>
            <w:r>
              <w:rPr>
                <w:sz w:val="22"/>
                <w:lang w:val="en-GB"/>
              </w:rPr>
              <w:t>Dataset</w:t>
            </w:r>
          </w:p>
        </w:tc>
        <w:tc>
          <w:tcPr>
            <w:tcW w:w="1329" w:type="dxa"/>
          </w:tcPr>
          <w:p w14:paraId="34525154" w14:textId="5D43127E" w:rsidR="003C2BC4" w:rsidRPr="00D0656C" w:rsidRDefault="003C2BC4" w:rsidP="00560919">
            <w:pPr>
              <w:cnfStyle w:val="100000000000" w:firstRow="1" w:lastRow="0" w:firstColumn="0" w:lastColumn="0" w:oddVBand="0" w:evenVBand="0" w:oddHBand="0" w:evenHBand="0" w:firstRowFirstColumn="0" w:firstRowLastColumn="0" w:lastRowFirstColumn="0" w:lastRowLastColumn="0"/>
              <w:rPr>
                <w:lang w:val="en-GB"/>
              </w:rPr>
            </w:pPr>
            <w:r w:rsidRPr="00D0656C">
              <w:rPr>
                <w:sz w:val="22"/>
                <w:lang w:val="en-GB"/>
              </w:rPr>
              <w:t>Theme</w:t>
            </w:r>
          </w:p>
        </w:tc>
        <w:tc>
          <w:tcPr>
            <w:tcW w:w="2223" w:type="dxa"/>
          </w:tcPr>
          <w:p w14:paraId="5506DACE" w14:textId="58B6149D" w:rsidR="003C2BC4" w:rsidRPr="00D0656C" w:rsidRDefault="003C2BC4" w:rsidP="00560919">
            <w:pPr>
              <w:cnfStyle w:val="100000000000" w:firstRow="1" w:lastRow="0" w:firstColumn="0" w:lastColumn="0" w:oddVBand="0" w:evenVBand="0" w:oddHBand="0" w:evenHBand="0" w:firstRowFirstColumn="0" w:firstRowLastColumn="0" w:lastRowFirstColumn="0" w:lastRowLastColumn="0"/>
              <w:rPr>
                <w:lang w:val="en-GB"/>
              </w:rPr>
            </w:pPr>
            <w:r w:rsidRPr="00D0656C">
              <w:rPr>
                <w:sz w:val="22"/>
                <w:lang w:val="en-GB"/>
              </w:rPr>
              <w:t>Service type</w:t>
            </w:r>
            <w:r>
              <w:rPr>
                <w:sz w:val="22"/>
                <w:lang w:val="en-GB"/>
              </w:rPr>
              <w:t xml:space="preserve"> or data format</w:t>
            </w:r>
          </w:p>
        </w:tc>
        <w:tc>
          <w:tcPr>
            <w:tcW w:w="2223" w:type="dxa"/>
          </w:tcPr>
          <w:p w14:paraId="4EA10A2E" w14:textId="46D373EB" w:rsidR="003C2BC4" w:rsidRPr="00D0656C" w:rsidRDefault="006F5441" w:rsidP="00560919">
            <w:pPr>
              <w:cnfStyle w:val="100000000000" w:firstRow="1" w:lastRow="0" w:firstColumn="0" w:lastColumn="0" w:oddVBand="0" w:evenVBand="0" w:oddHBand="0" w:evenHBand="0" w:firstRowFirstColumn="0" w:firstRowLastColumn="0" w:lastRowFirstColumn="0" w:lastRowLastColumn="0"/>
              <w:rPr>
                <w:sz w:val="22"/>
                <w:lang w:val="en-GB"/>
              </w:rPr>
            </w:pPr>
            <w:r>
              <w:rPr>
                <w:sz w:val="22"/>
                <w:lang w:val="en-GB"/>
              </w:rPr>
              <w:t>OpenELS Service</w:t>
            </w:r>
          </w:p>
        </w:tc>
        <w:tc>
          <w:tcPr>
            <w:tcW w:w="2223" w:type="dxa"/>
          </w:tcPr>
          <w:p w14:paraId="722F780A" w14:textId="721299BE" w:rsidR="003C2BC4" w:rsidRPr="00D0656C" w:rsidRDefault="003C2BC4" w:rsidP="00560919">
            <w:pPr>
              <w:cnfStyle w:val="100000000000" w:firstRow="1" w:lastRow="0" w:firstColumn="0" w:lastColumn="0" w:oddVBand="0" w:evenVBand="0" w:oddHBand="0" w:evenHBand="0" w:firstRowFirstColumn="0" w:firstRowLastColumn="0" w:lastRowFirstColumn="0" w:lastRowLastColumn="0"/>
              <w:rPr>
                <w:lang w:val="en-GB"/>
              </w:rPr>
            </w:pPr>
            <w:r w:rsidRPr="00D0656C">
              <w:rPr>
                <w:sz w:val="22"/>
                <w:lang w:val="en-GB"/>
              </w:rPr>
              <w:t>Comments</w:t>
            </w:r>
          </w:p>
        </w:tc>
      </w:tr>
      <w:tr w:rsidR="003C2BC4" w:rsidRPr="00D0656C" w14:paraId="1BBED387" w14:textId="77777777" w:rsidTr="003C2BC4">
        <w:tc>
          <w:tcPr>
            <w:cnfStyle w:val="001000000000" w:firstRow="0" w:lastRow="0" w:firstColumn="1" w:lastColumn="0" w:oddVBand="0" w:evenVBand="0" w:oddHBand="0" w:evenHBand="0" w:firstRowFirstColumn="0" w:firstRowLastColumn="0" w:lastRowFirstColumn="0" w:lastRowLastColumn="0"/>
            <w:tcW w:w="1923" w:type="dxa"/>
          </w:tcPr>
          <w:p w14:paraId="5FD7C49C" w14:textId="59923091" w:rsidR="003C2BC4" w:rsidRPr="008D0CCD" w:rsidRDefault="003C2BC4" w:rsidP="00560919">
            <w:pPr>
              <w:rPr>
                <w:b w:val="0"/>
                <w:bCs w:val="0"/>
                <w:sz w:val="22"/>
                <w:lang w:val="en-GB"/>
              </w:rPr>
            </w:pPr>
            <w:r w:rsidRPr="00B430B0">
              <w:rPr>
                <w:sz w:val="22"/>
                <w:lang w:val="en-GB"/>
              </w:rPr>
              <w:t>Name of dataset</w:t>
            </w:r>
          </w:p>
        </w:tc>
        <w:tc>
          <w:tcPr>
            <w:tcW w:w="1329" w:type="dxa"/>
          </w:tcPr>
          <w:p w14:paraId="4D821F86" w14:textId="57BF4570" w:rsidR="003C2BC4" w:rsidRPr="006B6609" w:rsidRDefault="003C2BC4" w:rsidP="00560919">
            <w:pPr>
              <w:cnfStyle w:val="000000000000" w:firstRow="0" w:lastRow="0" w:firstColumn="0" w:lastColumn="0" w:oddVBand="0" w:evenVBand="0" w:oddHBand="0" w:evenHBand="0" w:firstRowFirstColumn="0" w:firstRowLastColumn="0" w:lastRowFirstColumn="0" w:lastRowLastColumn="0"/>
              <w:rPr>
                <w:sz w:val="22"/>
                <w:lang w:val="en-GB"/>
              </w:rPr>
            </w:pPr>
            <w:r w:rsidRPr="00D0656C">
              <w:rPr>
                <w:sz w:val="22"/>
                <w:lang w:val="en-GB"/>
              </w:rPr>
              <w:t>AU, AD, etc.</w:t>
            </w:r>
          </w:p>
        </w:tc>
        <w:tc>
          <w:tcPr>
            <w:tcW w:w="2223" w:type="dxa"/>
          </w:tcPr>
          <w:p w14:paraId="14002B9A" w14:textId="5270A649" w:rsidR="003C2BC4" w:rsidRPr="00D0656C" w:rsidRDefault="003C2BC4" w:rsidP="00560919">
            <w:pPr>
              <w:cnfStyle w:val="000000000000" w:firstRow="0" w:lastRow="0" w:firstColumn="0" w:lastColumn="0" w:oddVBand="0" w:evenVBand="0" w:oddHBand="0" w:evenHBand="0" w:firstRowFirstColumn="0" w:firstRowLastColumn="0" w:lastRowFirstColumn="0" w:lastRowLastColumn="0"/>
              <w:rPr>
                <w:lang w:val="en-GB"/>
              </w:rPr>
            </w:pPr>
            <w:r>
              <w:rPr>
                <w:sz w:val="22"/>
                <w:lang w:val="en-GB"/>
              </w:rPr>
              <w:t>WMS/WFS/Atom Feed</w:t>
            </w:r>
          </w:p>
        </w:tc>
        <w:tc>
          <w:tcPr>
            <w:tcW w:w="2223" w:type="dxa"/>
          </w:tcPr>
          <w:p w14:paraId="7638142F" w14:textId="52867B4E" w:rsidR="003C2BC4" w:rsidRPr="00D0656C" w:rsidRDefault="006F5441" w:rsidP="00560919">
            <w:pPr>
              <w:cnfStyle w:val="000000000000" w:firstRow="0" w:lastRow="0" w:firstColumn="0" w:lastColumn="0" w:oddVBand="0" w:evenVBand="0" w:oddHBand="0" w:evenHBand="0" w:firstRowFirstColumn="0" w:firstRowLastColumn="0" w:lastRowFirstColumn="0" w:lastRowLastColumn="0"/>
              <w:rPr>
                <w:sz w:val="22"/>
                <w:lang w:val="en-GB"/>
              </w:rPr>
            </w:pPr>
            <w:r>
              <w:rPr>
                <w:sz w:val="22"/>
                <w:lang w:val="en-GB"/>
              </w:rPr>
              <w:t>Yes / no</w:t>
            </w:r>
          </w:p>
        </w:tc>
        <w:tc>
          <w:tcPr>
            <w:tcW w:w="2223" w:type="dxa"/>
          </w:tcPr>
          <w:p w14:paraId="67E6C921" w14:textId="13105FCE" w:rsidR="003C2BC4" w:rsidRPr="00D0656C" w:rsidRDefault="003C2BC4" w:rsidP="00560919">
            <w:pPr>
              <w:cnfStyle w:val="000000000000" w:firstRow="0" w:lastRow="0" w:firstColumn="0" w:lastColumn="0" w:oddVBand="0" w:evenVBand="0" w:oddHBand="0" w:evenHBand="0" w:firstRowFirstColumn="0" w:firstRowLastColumn="0" w:lastRowFirstColumn="0" w:lastRowLastColumn="0"/>
              <w:rPr>
                <w:lang w:val="en-GB"/>
              </w:rPr>
            </w:pPr>
            <w:r w:rsidRPr="00D0656C">
              <w:rPr>
                <w:sz w:val="22"/>
                <w:lang w:val="en-GB"/>
              </w:rPr>
              <w:t>Indicate here if the Data Provider is not the Data Owner</w:t>
            </w:r>
          </w:p>
        </w:tc>
      </w:tr>
    </w:tbl>
    <w:p w14:paraId="72E5EB63" w14:textId="50E55A19" w:rsidR="002E4512" w:rsidRPr="008D0CCD" w:rsidRDefault="002E4512" w:rsidP="00446712">
      <w:pPr>
        <w:rPr>
          <w:iCs/>
        </w:rPr>
      </w:pPr>
      <w:r w:rsidRPr="008D0CCD">
        <w:rPr>
          <w:iCs/>
        </w:rPr>
        <w:t xml:space="preserve">If the Data Provider is not the Data Owner, it needs to be stated here </w:t>
      </w:r>
    </w:p>
    <w:p w14:paraId="7984370A" w14:textId="77777777" w:rsidR="002E4512" w:rsidRPr="008D0CCD" w:rsidRDefault="002E4512" w:rsidP="002464A8">
      <w:pPr>
        <w:pStyle w:val="ListParagraph"/>
        <w:numPr>
          <w:ilvl w:val="0"/>
          <w:numId w:val="57"/>
        </w:numPr>
        <w:rPr>
          <w:iCs/>
        </w:rPr>
      </w:pPr>
      <w:r w:rsidRPr="008D0CCD">
        <w:rPr>
          <w:iCs/>
        </w:rPr>
        <w:t>What arrangements the Data Provider has with the Data Owner; and</w:t>
      </w:r>
    </w:p>
    <w:p w14:paraId="60407823" w14:textId="77777777" w:rsidR="002E4512" w:rsidRPr="008D0CCD" w:rsidRDefault="002E4512" w:rsidP="002464A8">
      <w:pPr>
        <w:pStyle w:val="ListParagraph"/>
        <w:numPr>
          <w:ilvl w:val="0"/>
          <w:numId w:val="57"/>
        </w:numPr>
        <w:rPr>
          <w:iCs/>
        </w:rPr>
      </w:pPr>
      <w:r w:rsidRPr="008D0CCD">
        <w:rPr>
          <w:iCs/>
        </w:rPr>
        <w:t>What the terms for warranty and liability will apply.</w:t>
      </w:r>
    </w:p>
    <w:p w14:paraId="643D8B3C" w14:textId="77777777" w:rsidR="005A2CDC" w:rsidRPr="008D0CCD" w:rsidRDefault="002E4512" w:rsidP="00DC7A5D">
      <w:pPr>
        <w:rPr>
          <w:iCs/>
        </w:rPr>
      </w:pPr>
      <w:r w:rsidRPr="008D0CCD">
        <w:rPr>
          <w:iCs/>
        </w:rPr>
        <w:t>Licensing arrangements is to be covered in Annex III, also for third party data.</w:t>
      </w:r>
    </w:p>
    <w:p w14:paraId="6502E4EF" w14:textId="77777777" w:rsidR="004F689C" w:rsidRDefault="004F689C" w:rsidP="00C5244D">
      <w:pPr>
        <w:rPr>
          <w:b/>
          <w:bCs/>
        </w:rPr>
      </w:pPr>
    </w:p>
    <w:p w14:paraId="54EAF8B4" w14:textId="71A1BDFF" w:rsidR="002E4512" w:rsidRPr="008D0CCD" w:rsidRDefault="001E1826" w:rsidP="00C5244D">
      <w:pPr>
        <w:rPr>
          <w:b/>
          <w:bCs/>
        </w:rPr>
      </w:pPr>
      <w:r w:rsidRPr="008D0CCD">
        <w:rPr>
          <w:b/>
          <w:bCs/>
        </w:rPr>
        <w:t>Withdrawing or Inclusion of Data / Services</w:t>
      </w:r>
    </w:p>
    <w:p w14:paraId="7124B495" w14:textId="4F006DD3" w:rsidR="001E1826" w:rsidRDefault="001E1826" w:rsidP="001E1826">
      <w:r>
        <w:t xml:space="preserve">Should the data provider wish to withdraw any named data / service from Annex I, they are required to provide written notification to EuroGeographics giving no less than 12 </w:t>
      </w:r>
      <w:proofErr w:type="spellStart"/>
      <w:r>
        <w:t>months notice</w:t>
      </w:r>
      <w:proofErr w:type="spellEnd"/>
      <w:r>
        <w:t xml:space="preserve"> of intent.  </w:t>
      </w:r>
    </w:p>
    <w:p w14:paraId="0541E152" w14:textId="5AD285C0" w:rsidR="005055CC" w:rsidRDefault="005055CC" w:rsidP="001E1826">
      <w:r>
        <w:t>In the event that a Data Provider wishes to make a significant technical change to a dataset or service already supplied to ELS, and documented in this annex, that means it no longer meets the requirements as defined in the reference documentation, and may affect the end user, the Data Provider must provide written notification to EuroGeographics of its intent to do so, giving no less than 12 months’ notice.</w:t>
      </w:r>
    </w:p>
    <w:p w14:paraId="70EA4CAD" w14:textId="1EEF5EB8" w:rsidR="00273324" w:rsidRDefault="00273324" w:rsidP="00A423DD">
      <w:pPr>
        <w:pStyle w:val="ListParagraph"/>
        <w:numPr>
          <w:ilvl w:val="0"/>
          <w:numId w:val="72"/>
        </w:numPr>
      </w:pPr>
      <w:r>
        <w:t xml:space="preserve">Where users of the ELS would be impacted by such a change, </w:t>
      </w:r>
      <w:r w:rsidR="00A423DD">
        <w:t>EuroGeographics</w:t>
      </w:r>
      <w:r>
        <w:t xml:space="preserve"> may request an extension to the supply of data under existing arrangements for a period to be agreed between the parties.  Such a request not to be reasonably refused</w:t>
      </w:r>
    </w:p>
    <w:p w14:paraId="48422AEF" w14:textId="60118DA9" w:rsidR="00273324" w:rsidRDefault="00273324" w:rsidP="00A423DD">
      <w:pPr>
        <w:pStyle w:val="ListParagraph"/>
        <w:numPr>
          <w:ilvl w:val="0"/>
          <w:numId w:val="72"/>
        </w:numPr>
      </w:pPr>
      <w:r>
        <w:t>Should such a change be considered to be detrimental to the operation of the ELS or its users, both parties agreed to consider/negotiate alternatives</w:t>
      </w:r>
    </w:p>
    <w:p w14:paraId="4378081E" w14:textId="77777777" w:rsidR="004F689C" w:rsidRDefault="004F689C" w:rsidP="001E1826">
      <w:pPr>
        <w:rPr>
          <w:b/>
          <w:bCs/>
        </w:rPr>
      </w:pPr>
    </w:p>
    <w:p w14:paraId="6E62047C" w14:textId="3B15840F" w:rsidR="001E1826" w:rsidRPr="008D0CCD" w:rsidRDefault="001E1826" w:rsidP="001E1826">
      <w:pPr>
        <w:rPr>
          <w:b/>
          <w:bCs/>
        </w:rPr>
      </w:pPr>
      <w:r w:rsidRPr="008D0CCD">
        <w:rPr>
          <w:b/>
          <w:bCs/>
        </w:rPr>
        <w:t>Inclusion of new data / services</w:t>
      </w:r>
    </w:p>
    <w:p w14:paraId="1EB46D21" w14:textId="25CED58F" w:rsidR="001E1826" w:rsidRDefault="001E1826" w:rsidP="00731380">
      <w:r>
        <w:t xml:space="preserve">Inclusion of new data and services should be </w:t>
      </w:r>
      <w:r w:rsidR="00D85BF3">
        <w:t>organized by submitting the updated Annex I and carrying the actions as laid down in the Annex II</w:t>
      </w:r>
      <w:r w:rsidR="00731380">
        <w:t>.</w:t>
      </w:r>
    </w:p>
    <w:p w14:paraId="5553F45F" w14:textId="39D9C6E0" w:rsidR="002E4512" w:rsidRDefault="002E4512" w:rsidP="008108B7">
      <w:pPr>
        <w:pStyle w:val="Title"/>
        <w:pageBreakBefore/>
      </w:pPr>
      <w:r>
        <w:lastRenderedPageBreak/>
        <w:t xml:space="preserve">Annex II: </w:t>
      </w:r>
      <w:r w:rsidR="001A2853">
        <w:t xml:space="preserve">Agreed requirements for the </w:t>
      </w:r>
      <w:r w:rsidR="00BF748C">
        <w:t>ELS Data</w:t>
      </w:r>
      <w:r w:rsidR="001A2853">
        <w:t xml:space="preserve"> and Services</w:t>
      </w:r>
    </w:p>
    <w:p w14:paraId="10D2B855" w14:textId="4E028E6A" w:rsidR="002E4512" w:rsidRPr="008D0CCD" w:rsidRDefault="002E4512" w:rsidP="008D0CCD">
      <w:pPr>
        <w:pStyle w:val="ListParagraph"/>
        <w:keepNext/>
        <w:numPr>
          <w:ilvl w:val="0"/>
          <w:numId w:val="62"/>
        </w:numPr>
        <w:rPr>
          <w:rFonts w:ascii="Gill Sans MT" w:hAnsi="Gill Sans MT"/>
          <w:color w:val="36A9E1"/>
          <w:spacing w:val="15"/>
          <w:szCs w:val="24"/>
          <w:lang w:val="en-GB"/>
        </w:rPr>
      </w:pPr>
      <w:r w:rsidRPr="008D0CCD">
        <w:rPr>
          <w:rFonts w:ascii="Gill Sans MT" w:hAnsi="Gill Sans MT"/>
          <w:color w:val="36A9E1"/>
          <w:spacing w:val="15"/>
          <w:szCs w:val="24"/>
          <w:lang w:val="en-GB"/>
        </w:rPr>
        <w:t>Documentation</w:t>
      </w:r>
    </w:p>
    <w:p w14:paraId="7EF643DB" w14:textId="46C109C5" w:rsidR="002E4512" w:rsidRDefault="00C850C8" w:rsidP="00C96705">
      <w:pPr>
        <w:rPr>
          <w:lang w:val="en-GB"/>
        </w:rPr>
      </w:pPr>
      <w:r>
        <w:rPr>
          <w:lang w:val="en-GB"/>
        </w:rPr>
        <w:t xml:space="preserve"> </w:t>
      </w:r>
      <w:r w:rsidR="007A1FA2">
        <w:rPr>
          <w:lang w:val="en-GB"/>
        </w:rPr>
        <w:t xml:space="preserve">1.1 </w:t>
      </w:r>
      <w:r w:rsidR="002E4512" w:rsidRPr="00C96705">
        <w:rPr>
          <w:lang w:val="en-GB"/>
        </w:rPr>
        <w:t>This annex refer</w:t>
      </w:r>
      <w:r w:rsidR="00EB2F4F">
        <w:rPr>
          <w:lang w:val="en-GB"/>
        </w:rPr>
        <w:t>s</w:t>
      </w:r>
      <w:r w:rsidR="002E4512" w:rsidRPr="00C96705">
        <w:rPr>
          <w:lang w:val="en-GB"/>
        </w:rPr>
        <w:t xml:space="preserve"> to the following documentation provided by the </w:t>
      </w:r>
      <w:r w:rsidR="001364F0" w:rsidRPr="00C96705">
        <w:rPr>
          <w:lang w:val="en-GB"/>
        </w:rPr>
        <w:t>EL</w:t>
      </w:r>
      <w:r w:rsidR="001364F0">
        <w:rPr>
          <w:lang w:val="en-GB"/>
        </w:rPr>
        <w:t>S</w:t>
      </w:r>
      <w:r w:rsidR="00BF748C">
        <w:rPr>
          <w:lang w:val="en-GB"/>
        </w:rPr>
        <w:t xml:space="preserve"> </w:t>
      </w:r>
      <w:r w:rsidR="002E4512" w:rsidRPr="00C96705">
        <w:rPr>
          <w:lang w:val="en-GB"/>
        </w:rPr>
        <w:t>Platform owner and agreed as the basis for providing services according to this agreement:</w:t>
      </w:r>
    </w:p>
    <w:p w14:paraId="3BFEF6C6" w14:textId="77777777" w:rsidR="007A1FA2" w:rsidRPr="00C96705" w:rsidRDefault="007A1FA2" w:rsidP="00C96705">
      <w:pPr>
        <w:rPr>
          <w:lang w:val="en-GB"/>
        </w:rPr>
      </w:pPr>
    </w:p>
    <w:p w14:paraId="351E7545" w14:textId="77777777" w:rsidR="006B62DB" w:rsidRDefault="006B62DB" w:rsidP="006B62DB">
      <w:pPr>
        <w:numPr>
          <w:ilvl w:val="1"/>
          <w:numId w:val="52"/>
        </w:numPr>
        <w:contextualSpacing/>
        <w:rPr>
          <w:lang w:val="en-GB"/>
        </w:rPr>
      </w:pPr>
      <w:bookmarkStart w:id="1" w:name="_Hlk515887098"/>
      <w:bookmarkStart w:id="2" w:name="_Hlk510603425"/>
      <w:r>
        <w:rPr>
          <w:lang w:val="en-GB"/>
        </w:rPr>
        <w:t>ELS D</w:t>
      </w:r>
      <w:r w:rsidRPr="001A2853">
        <w:rPr>
          <w:lang w:val="en-GB"/>
        </w:rPr>
        <w:t>ata specification</w:t>
      </w:r>
      <w:r>
        <w:rPr>
          <w:lang w:val="en-GB"/>
        </w:rPr>
        <w:t>s</w:t>
      </w:r>
      <w:r w:rsidRPr="00C96705">
        <w:rPr>
          <w:lang w:val="en-GB"/>
        </w:rPr>
        <w:t>;</w:t>
      </w:r>
    </w:p>
    <w:p w14:paraId="2383D97B" w14:textId="1B434DA1" w:rsidR="007A1FA2" w:rsidRDefault="006B62DB" w:rsidP="007A1FA2">
      <w:pPr>
        <w:ind w:left="360"/>
        <w:contextualSpacing/>
        <w:rPr>
          <w:lang w:val="en-GB"/>
        </w:rPr>
      </w:pPr>
      <w:r>
        <w:rPr>
          <w:lang w:val="en-GB"/>
        </w:rPr>
        <w:t>The ELS data specifications correspond to the specifications as have been produced in the European Location Framework (ELF) project. Data providers shall arrange the data and web-services according to following service types and respecting the requirements in the reference documentation:</w:t>
      </w:r>
      <w:r w:rsidR="007A1FA2">
        <w:rPr>
          <w:lang w:val="en-GB"/>
        </w:rPr>
        <w:t xml:space="preserve"> </w:t>
      </w:r>
      <w:hyperlink r:id="rId8" w:history="1">
        <w:r w:rsidR="007A1FA2" w:rsidRPr="007A1FA2">
          <w:rPr>
            <w:rStyle w:val="Hyperlink"/>
            <w:lang w:val="en-GB"/>
          </w:rPr>
          <w:t>ELS Data specifications</w:t>
        </w:r>
      </w:hyperlink>
      <w:r w:rsidR="007A1FA2">
        <w:rPr>
          <w:lang w:val="en-GB"/>
        </w:rPr>
        <w:t xml:space="preserve"> </w:t>
      </w:r>
    </w:p>
    <w:p w14:paraId="5E9413A2" w14:textId="77777777" w:rsidR="006B62DB" w:rsidRDefault="006B62DB" w:rsidP="006B62DB">
      <w:pPr>
        <w:ind w:left="360"/>
        <w:contextualSpacing/>
        <w:rPr>
          <w:lang w:val="en-GB"/>
        </w:rPr>
      </w:pPr>
    </w:p>
    <w:p w14:paraId="3B2549AA" w14:textId="77777777" w:rsidR="006B62DB" w:rsidRDefault="006B62DB" w:rsidP="006B62DB">
      <w:pPr>
        <w:ind w:left="360"/>
        <w:contextualSpacing/>
        <w:rPr>
          <w:lang w:val="en-GB"/>
        </w:rPr>
      </w:pPr>
    </w:p>
    <w:p w14:paraId="2087C8DD" w14:textId="77777777" w:rsidR="006B62DB" w:rsidRDefault="006B62DB" w:rsidP="006B62DB">
      <w:pPr>
        <w:numPr>
          <w:ilvl w:val="1"/>
          <w:numId w:val="52"/>
        </w:numPr>
        <w:contextualSpacing/>
        <w:rPr>
          <w:lang w:val="en-GB"/>
        </w:rPr>
      </w:pPr>
      <w:r>
        <w:rPr>
          <w:lang w:val="en-GB"/>
        </w:rPr>
        <w:t>ELS Service Level Agreement</w:t>
      </w:r>
    </w:p>
    <w:p w14:paraId="1431926A" w14:textId="301C3CC3" w:rsidR="006B62DB" w:rsidRDefault="006B62DB" w:rsidP="006B62DB">
      <w:pPr>
        <w:ind w:left="720"/>
        <w:contextualSpacing/>
        <w:rPr>
          <w:lang w:val="en-GB"/>
        </w:rPr>
      </w:pPr>
      <w:r>
        <w:rPr>
          <w:lang w:val="en-GB"/>
        </w:rPr>
        <w:t xml:space="preserve">The services shall be provided by Data provider according to the requirements as laid down in the </w:t>
      </w:r>
      <w:hyperlink r:id="rId9" w:history="1">
        <w:r>
          <w:rPr>
            <w:rStyle w:val="Hyperlink"/>
            <w:lang w:val="en-GB"/>
          </w:rPr>
          <w:t>Implementing Rules for Spatial Data Services</w:t>
        </w:r>
      </w:hyperlink>
      <w:r>
        <w:rPr>
          <w:lang w:val="en-GB"/>
        </w:rPr>
        <w:t xml:space="preserve"> and </w:t>
      </w:r>
      <w:hyperlink r:id="rId10" w:history="1">
        <w:r>
          <w:rPr>
            <w:rStyle w:val="Hyperlink"/>
            <w:lang w:val="en-GB"/>
          </w:rPr>
          <w:t>Technical Guidelines</w:t>
        </w:r>
      </w:hyperlink>
      <w:r>
        <w:rPr>
          <w:lang w:val="en-GB"/>
        </w:rPr>
        <w:t xml:space="preserve"> implementing the EU Directive 2007/2/EC (INSPIRE directive).</w:t>
      </w:r>
    </w:p>
    <w:p w14:paraId="3A0CA63A" w14:textId="25719084" w:rsidR="007A1FA2" w:rsidRDefault="00C33E68" w:rsidP="006B62DB">
      <w:pPr>
        <w:ind w:left="720"/>
        <w:contextualSpacing/>
        <w:rPr>
          <w:lang w:val="en-GB"/>
        </w:rPr>
      </w:pPr>
      <w:hyperlink r:id="rId11" w:history="1">
        <w:r w:rsidR="007A1FA2" w:rsidRPr="007A1FA2">
          <w:rPr>
            <w:rStyle w:val="Hyperlink"/>
            <w:lang w:val="en-GB"/>
          </w:rPr>
          <w:t>ELS Service Level Agreement</w:t>
        </w:r>
      </w:hyperlink>
    </w:p>
    <w:p w14:paraId="4CCAB4F7" w14:textId="77777777" w:rsidR="006B62DB" w:rsidRDefault="006B62DB" w:rsidP="006B62DB">
      <w:pPr>
        <w:ind w:left="720"/>
        <w:contextualSpacing/>
        <w:rPr>
          <w:lang w:val="en-GB"/>
        </w:rPr>
      </w:pPr>
    </w:p>
    <w:bookmarkEnd w:id="1"/>
    <w:bookmarkEnd w:id="2"/>
    <w:p w14:paraId="0675E1E6" w14:textId="77777777" w:rsidR="002E4512" w:rsidRPr="00C96705" w:rsidRDefault="002E4512" w:rsidP="00C96705">
      <w:pPr>
        <w:keepNext/>
        <w:rPr>
          <w:rFonts w:ascii="Gill Sans MT" w:hAnsi="Gill Sans MT"/>
          <w:i/>
          <w:iCs/>
          <w:color w:val="36A9E1"/>
          <w:spacing w:val="15"/>
          <w:szCs w:val="24"/>
          <w:lang w:val="en-GB"/>
        </w:rPr>
      </w:pPr>
      <w:r w:rsidRPr="00C96705">
        <w:rPr>
          <w:rFonts w:ascii="Gill Sans MT" w:hAnsi="Gill Sans MT"/>
          <w:i/>
          <w:iCs/>
          <w:color w:val="36A9E1"/>
          <w:spacing w:val="15"/>
          <w:szCs w:val="24"/>
          <w:lang w:val="en-GB"/>
        </w:rPr>
        <w:t>Agreed rules and procedures for how to change this documentation</w:t>
      </w:r>
    </w:p>
    <w:p w14:paraId="2F96CFE0" w14:textId="35407266" w:rsidR="00EB2F4F" w:rsidRPr="008D0CCD" w:rsidRDefault="00EB2F4F" w:rsidP="00C96705">
      <w:pPr>
        <w:rPr>
          <w:b/>
          <w:bCs/>
          <w:lang w:val="en-GB"/>
        </w:rPr>
      </w:pPr>
      <w:r w:rsidRPr="008D0CCD">
        <w:rPr>
          <w:b/>
          <w:bCs/>
          <w:lang w:val="en-GB"/>
        </w:rPr>
        <w:t>Adding new data specifications</w:t>
      </w:r>
    </w:p>
    <w:p w14:paraId="5DE2C39C" w14:textId="406B126D" w:rsidR="00EB2F4F" w:rsidRDefault="00C850C8" w:rsidP="00C96705">
      <w:pPr>
        <w:rPr>
          <w:lang w:val="en-GB"/>
        </w:rPr>
      </w:pPr>
      <w:r>
        <w:rPr>
          <w:lang w:val="en-GB"/>
        </w:rPr>
        <w:t>ELS Owner will from time to time add further data specifications to the above ELS Data Specifications document, 1.1a.  Notifications of new additions will be provided by email from the ELS Owner.</w:t>
      </w:r>
    </w:p>
    <w:p w14:paraId="57747636" w14:textId="0A2CDA1A" w:rsidR="00C850C8" w:rsidRPr="008D0CCD" w:rsidRDefault="00C850C8" w:rsidP="00C96705">
      <w:pPr>
        <w:rPr>
          <w:b/>
          <w:bCs/>
          <w:lang w:val="en-GB"/>
        </w:rPr>
      </w:pPr>
      <w:r w:rsidRPr="008D0CCD">
        <w:rPr>
          <w:b/>
          <w:bCs/>
          <w:lang w:val="en-GB"/>
        </w:rPr>
        <w:t>Modifying data specifications</w:t>
      </w:r>
    </w:p>
    <w:p w14:paraId="2EBB89C5" w14:textId="147EB020" w:rsidR="00C850C8" w:rsidRDefault="00C850C8" w:rsidP="00C850C8">
      <w:pPr>
        <w:rPr>
          <w:lang w:val="en-GB"/>
        </w:rPr>
      </w:pPr>
      <w:r>
        <w:rPr>
          <w:lang w:val="en-GB"/>
        </w:rPr>
        <w:t>ELS Owner may choose to modify or update the ELS Data specifications by giving the ELS Data Provider suitable notice with no less than six months</w:t>
      </w:r>
    </w:p>
    <w:p w14:paraId="1D525A3C" w14:textId="77777777" w:rsidR="00C850C8" w:rsidRDefault="00C850C8" w:rsidP="00C850C8">
      <w:pPr>
        <w:rPr>
          <w:lang w:val="en-GB"/>
        </w:rPr>
      </w:pPr>
    </w:p>
    <w:p w14:paraId="6BDA0BC7" w14:textId="34C880A1" w:rsidR="002E4512" w:rsidRDefault="002E4512" w:rsidP="008108B7">
      <w:pPr>
        <w:pStyle w:val="Title"/>
        <w:pageBreakBefore/>
      </w:pPr>
      <w:r>
        <w:lastRenderedPageBreak/>
        <w:t xml:space="preserve">Annex III: </w:t>
      </w:r>
      <w:r w:rsidR="001A2853">
        <w:t xml:space="preserve">Licensing and pricing for </w:t>
      </w:r>
      <w:r w:rsidR="001364F0">
        <w:t xml:space="preserve">ELS </w:t>
      </w:r>
      <w:r w:rsidR="001A2853">
        <w:t>Data and Services</w:t>
      </w:r>
    </w:p>
    <w:p w14:paraId="25651815" w14:textId="6879E86E" w:rsidR="00CE4905" w:rsidRPr="00021E1C" w:rsidRDefault="00CE4905" w:rsidP="002464A8">
      <w:pPr>
        <w:rPr>
          <w:i/>
          <w:color w:val="000000" w:themeColor="text1"/>
        </w:rPr>
      </w:pPr>
      <w:r w:rsidRPr="00021E1C">
        <w:rPr>
          <w:i/>
          <w:color w:val="000000" w:themeColor="text1"/>
        </w:rPr>
        <w:t>This Annex contains two sections. The first is for data providers to detail pricing</w:t>
      </w:r>
      <w:r w:rsidR="00DC7E96" w:rsidRPr="00021E1C">
        <w:rPr>
          <w:i/>
          <w:color w:val="000000" w:themeColor="text1"/>
        </w:rPr>
        <w:t>/royalty</w:t>
      </w:r>
      <w:r w:rsidRPr="00021E1C">
        <w:rPr>
          <w:i/>
          <w:color w:val="000000" w:themeColor="text1"/>
        </w:rPr>
        <w:t xml:space="preserve"> requirements for the data and or services that are sub licensed through ELS. </w:t>
      </w:r>
    </w:p>
    <w:p w14:paraId="2E4EF35F" w14:textId="0E628F4D" w:rsidR="002E4512" w:rsidRPr="00021E1C" w:rsidRDefault="00CE4905" w:rsidP="00DC7E96">
      <w:pPr>
        <w:rPr>
          <w:i/>
          <w:color w:val="000000" w:themeColor="text1"/>
        </w:rPr>
      </w:pPr>
      <w:r w:rsidRPr="00021E1C">
        <w:rPr>
          <w:i/>
          <w:color w:val="000000" w:themeColor="text1"/>
        </w:rPr>
        <w:t xml:space="preserve">The second section details the terms under which ELS data will be licensed to users. </w:t>
      </w:r>
      <w:r w:rsidR="00DC7E96" w:rsidRPr="00021E1C">
        <w:rPr>
          <w:i/>
          <w:color w:val="000000" w:themeColor="text1"/>
        </w:rPr>
        <w:t>If Data providers have additional licence terms that are required to be passed through, these (including any statements of attribution and/or copyright), these are to be noted in Annex IV.</w:t>
      </w:r>
    </w:p>
    <w:p w14:paraId="5B633659" w14:textId="77777777" w:rsidR="00021E1C" w:rsidRDefault="00021E1C" w:rsidP="00DC7E96">
      <w:pPr>
        <w:rPr>
          <w:i/>
          <w:sz w:val="36"/>
          <w:szCs w:val="36"/>
        </w:rPr>
      </w:pPr>
    </w:p>
    <w:p w14:paraId="52ABAD57" w14:textId="19ED7130" w:rsidR="00DC7E96" w:rsidRPr="008D678A" w:rsidRDefault="00DC7E96" w:rsidP="008D678A">
      <w:pPr>
        <w:pStyle w:val="ListParagraph"/>
        <w:numPr>
          <w:ilvl w:val="0"/>
          <w:numId w:val="67"/>
        </w:numPr>
        <w:rPr>
          <w:i/>
          <w:sz w:val="36"/>
          <w:szCs w:val="36"/>
        </w:rPr>
      </w:pPr>
      <w:r w:rsidRPr="008D678A">
        <w:rPr>
          <w:i/>
          <w:sz w:val="36"/>
          <w:szCs w:val="36"/>
        </w:rPr>
        <w:t xml:space="preserve">Pricing </w:t>
      </w:r>
      <w:r w:rsidR="00A656D4" w:rsidRPr="008D678A">
        <w:rPr>
          <w:i/>
          <w:sz w:val="36"/>
          <w:szCs w:val="36"/>
        </w:rPr>
        <w:t>&amp; Royalties</w:t>
      </w:r>
    </w:p>
    <w:p w14:paraId="2D8C7ABA" w14:textId="0828DBE3" w:rsidR="00DC7E96" w:rsidRDefault="00DC7E96" w:rsidP="00DC7E96">
      <w:pPr>
        <w:rPr>
          <w:i/>
        </w:rPr>
      </w:pPr>
      <w:r>
        <w:rPr>
          <w:i/>
        </w:rPr>
        <w:t xml:space="preserve">        Dataset/service </w:t>
      </w:r>
      <w:r>
        <w:rPr>
          <w:i/>
        </w:rPr>
        <w:tab/>
      </w:r>
      <w:r>
        <w:rPr>
          <w:i/>
        </w:rPr>
        <w:tab/>
        <w:t xml:space="preserve">             Royalty fee (per end </w:t>
      </w:r>
      <w:proofErr w:type="gramStart"/>
      <w:r>
        <w:rPr>
          <w:i/>
        </w:rPr>
        <w:t xml:space="preserve">customer)   </w:t>
      </w:r>
      <w:proofErr w:type="gramEnd"/>
      <w:r>
        <w:rPr>
          <w:i/>
        </w:rPr>
        <w:t xml:space="preserve">   Component Royalty &amp; Metric</w:t>
      </w:r>
    </w:p>
    <w:p w14:paraId="0A43BD05" w14:textId="77777777" w:rsidR="00DC7E96" w:rsidRDefault="00DC7E96" w:rsidP="00DC7E96">
      <w:pPr>
        <w:rPr>
          <w:i/>
        </w:rPr>
      </w:pPr>
    </w:p>
    <w:tbl>
      <w:tblPr>
        <w:tblStyle w:val="TableGrid"/>
        <w:tblW w:w="0" w:type="auto"/>
        <w:tblLook w:val="04A0" w:firstRow="1" w:lastRow="0" w:firstColumn="1" w:lastColumn="0" w:noHBand="0" w:noVBand="1"/>
      </w:tblPr>
      <w:tblGrid>
        <w:gridCol w:w="3303"/>
        <w:gridCol w:w="3304"/>
        <w:gridCol w:w="3304"/>
      </w:tblGrid>
      <w:tr w:rsidR="00DC7E96" w14:paraId="11194EAF" w14:textId="77777777" w:rsidTr="00DC7E96">
        <w:tc>
          <w:tcPr>
            <w:tcW w:w="3303" w:type="dxa"/>
          </w:tcPr>
          <w:p w14:paraId="3ABA5034" w14:textId="77777777" w:rsidR="00DC7E96" w:rsidRDefault="00DC7E96" w:rsidP="00DC7E96">
            <w:pPr>
              <w:rPr>
                <w:i/>
              </w:rPr>
            </w:pPr>
          </w:p>
        </w:tc>
        <w:tc>
          <w:tcPr>
            <w:tcW w:w="3304" w:type="dxa"/>
          </w:tcPr>
          <w:p w14:paraId="18A3B837" w14:textId="77777777" w:rsidR="00DC7E96" w:rsidRDefault="00DC7E96" w:rsidP="00DC7E96">
            <w:pPr>
              <w:rPr>
                <w:i/>
              </w:rPr>
            </w:pPr>
          </w:p>
        </w:tc>
        <w:tc>
          <w:tcPr>
            <w:tcW w:w="3304" w:type="dxa"/>
          </w:tcPr>
          <w:p w14:paraId="5BDEE58E" w14:textId="77777777" w:rsidR="00DC7E96" w:rsidRDefault="00DC7E96" w:rsidP="00DC7E96">
            <w:pPr>
              <w:rPr>
                <w:i/>
              </w:rPr>
            </w:pPr>
          </w:p>
        </w:tc>
      </w:tr>
      <w:tr w:rsidR="00DC7E96" w14:paraId="36E0643D" w14:textId="77777777" w:rsidTr="00DC7E96">
        <w:tc>
          <w:tcPr>
            <w:tcW w:w="3303" w:type="dxa"/>
          </w:tcPr>
          <w:p w14:paraId="12EC37BD" w14:textId="77777777" w:rsidR="00DC7E96" w:rsidRDefault="00DC7E96" w:rsidP="00DC7E96">
            <w:pPr>
              <w:rPr>
                <w:i/>
              </w:rPr>
            </w:pPr>
          </w:p>
        </w:tc>
        <w:tc>
          <w:tcPr>
            <w:tcW w:w="3304" w:type="dxa"/>
          </w:tcPr>
          <w:p w14:paraId="0B230EED" w14:textId="77777777" w:rsidR="00DC7E96" w:rsidRDefault="00DC7E96" w:rsidP="00DC7E96">
            <w:pPr>
              <w:rPr>
                <w:i/>
              </w:rPr>
            </w:pPr>
          </w:p>
        </w:tc>
        <w:tc>
          <w:tcPr>
            <w:tcW w:w="3304" w:type="dxa"/>
          </w:tcPr>
          <w:p w14:paraId="5B005597" w14:textId="77777777" w:rsidR="00DC7E96" w:rsidRDefault="00DC7E96" w:rsidP="00DC7E96">
            <w:pPr>
              <w:rPr>
                <w:i/>
              </w:rPr>
            </w:pPr>
          </w:p>
        </w:tc>
      </w:tr>
      <w:tr w:rsidR="00DC7E96" w14:paraId="2543B116" w14:textId="77777777" w:rsidTr="00DC7E96">
        <w:tc>
          <w:tcPr>
            <w:tcW w:w="3303" w:type="dxa"/>
          </w:tcPr>
          <w:p w14:paraId="59723E97" w14:textId="77777777" w:rsidR="00DC7E96" w:rsidRDefault="00DC7E96" w:rsidP="00DC7E96">
            <w:pPr>
              <w:rPr>
                <w:i/>
              </w:rPr>
            </w:pPr>
          </w:p>
        </w:tc>
        <w:tc>
          <w:tcPr>
            <w:tcW w:w="3304" w:type="dxa"/>
          </w:tcPr>
          <w:p w14:paraId="0ED81D2C" w14:textId="77777777" w:rsidR="00DC7E96" w:rsidRDefault="00DC7E96" w:rsidP="00DC7E96">
            <w:pPr>
              <w:rPr>
                <w:i/>
              </w:rPr>
            </w:pPr>
          </w:p>
        </w:tc>
        <w:tc>
          <w:tcPr>
            <w:tcW w:w="3304" w:type="dxa"/>
          </w:tcPr>
          <w:p w14:paraId="13E3CD32" w14:textId="77777777" w:rsidR="00DC7E96" w:rsidRDefault="00DC7E96" w:rsidP="00DC7E96">
            <w:pPr>
              <w:rPr>
                <w:i/>
              </w:rPr>
            </w:pPr>
          </w:p>
        </w:tc>
      </w:tr>
      <w:tr w:rsidR="00DC7E96" w14:paraId="06C2F453" w14:textId="77777777" w:rsidTr="00DC7E96">
        <w:tc>
          <w:tcPr>
            <w:tcW w:w="3303" w:type="dxa"/>
          </w:tcPr>
          <w:p w14:paraId="30ED5C21" w14:textId="77777777" w:rsidR="00DC7E96" w:rsidRDefault="00DC7E96" w:rsidP="00DC7E96">
            <w:pPr>
              <w:rPr>
                <w:i/>
              </w:rPr>
            </w:pPr>
          </w:p>
        </w:tc>
        <w:tc>
          <w:tcPr>
            <w:tcW w:w="3304" w:type="dxa"/>
          </w:tcPr>
          <w:p w14:paraId="1CF42E3D" w14:textId="77777777" w:rsidR="00DC7E96" w:rsidRDefault="00DC7E96" w:rsidP="00DC7E96">
            <w:pPr>
              <w:rPr>
                <w:i/>
              </w:rPr>
            </w:pPr>
          </w:p>
        </w:tc>
        <w:tc>
          <w:tcPr>
            <w:tcW w:w="3304" w:type="dxa"/>
          </w:tcPr>
          <w:p w14:paraId="5E9EA23D" w14:textId="77777777" w:rsidR="00DC7E96" w:rsidRDefault="00DC7E96" w:rsidP="00DC7E96">
            <w:pPr>
              <w:rPr>
                <w:i/>
              </w:rPr>
            </w:pPr>
          </w:p>
        </w:tc>
      </w:tr>
      <w:tr w:rsidR="00DC7E96" w14:paraId="53CCB690" w14:textId="77777777" w:rsidTr="00DC7E96">
        <w:tc>
          <w:tcPr>
            <w:tcW w:w="3303" w:type="dxa"/>
          </w:tcPr>
          <w:p w14:paraId="0023D8CA" w14:textId="77777777" w:rsidR="00DC7E96" w:rsidRDefault="00DC7E96" w:rsidP="00DC7E96">
            <w:pPr>
              <w:rPr>
                <w:i/>
              </w:rPr>
            </w:pPr>
          </w:p>
        </w:tc>
        <w:tc>
          <w:tcPr>
            <w:tcW w:w="3304" w:type="dxa"/>
          </w:tcPr>
          <w:p w14:paraId="7A407F8B" w14:textId="77777777" w:rsidR="00DC7E96" w:rsidRDefault="00DC7E96" w:rsidP="00DC7E96">
            <w:pPr>
              <w:rPr>
                <w:i/>
              </w:rPr>
            </w:pPr>
          </w:p>
        </w:tc>
        <w:tc>
          <w:tcPr>
            <w:tcW w:w="3304" w:type="dxa"/>
          </w:tcPr>
          <w:p w14:paraId="1769E040" w14:textId="77777777" w:rsidR="00DC7E96" w:rsidRDefault="00DC7E96" w:rsidP="00DC7E96">
            <w:pPr>
              <w:rPr>
                <w:i/>
              </w:rPr>
            </w:pPr>
          </w:p>
        </w:tc>
      </w:tr>
      <w:tr w:rsidR="00DC7E96" w14:paraId="1EA452B9" w14:textId="77777777" w:rsidTr="00DC7E96">
        <w:tc>
          <w:tcPr>
            <w:tcW w:w="3303" w:type="dxa"/>
          </w:tcPr>
          <w:p w14:paraId="6F849ECE" w14:textId="77777777" w:rsidR="00DC7E96" w:rsidRDefault="00DC7E96" w:rsidP="00DC7E96">
            <w:pPr>
              <w:rPr>
                <w:i/>
              </w:rPr>
            </w:pPr>
          </w:p>
        </w:tc>
        <w:tc>
          <w:tcPr>
            <w:tcW w:w="3304" w:type="dxa"/>
          </w:tcPr>
          <w:p w14:paraId="4DCD45A3" w14:textId="77777777" w:rsidR="00DC7E96" w:rsidRDefault="00DC7E96" w:rsidP="00DC7E96">
            <w:pPr>
              <w:rPr>
                <w:i/>
              </w:rPr>
            </w:pPr>
          </w:p>
        </w:tc>
        <w:tc>
          <w:tcPr>
            <w:tcW w:w="3304" w:type="dxa"/>
          </w:tcPr>
          <w:p w14:paraId="56F56158" w14:textId="77777777" w:rsidR="00DC7E96" w:rsidRDefault="00DC7E96" w:rsidP="00DC7E96">
            <w:pPr>
              <w:rPr>
                <w:i/>
              </w:rPr>
            </w:pPr>
          </w:p>
        </w:tc>
      </w:tr>
    </w:tbl>
    <w:p w14:paraId="6E82A760" w14:textId="1F984D77" w:rsidR="00DC7E96" w:rsidRDefault="00DC7E96" w:rsidP="00DC7E96">
      <w:pPr>
        <w:rPr>
          <w:i/>
        </w:rPr>
      </w:pPr>
    </w:p>
    <w:p w14:paraId="30E08395" w14:textId="0FD6D9DD" w:rsidR="00DC7E96" w:rsidRDefault="00C02C51" w:rsidP="00DC7E96">
      <w:pPr>
        <w:rPr>
          <w:i/>
        </w:rPr>
      </w:pPr>
      <w:bookmarkStart w:id="3" w:name="_Hlk517276409"/>
      <w:r>
        <w:rPr>
          <w:i/>
        </w:rPr>
        <w:t>*This section is only applicable if the dataset/service being provided to ELS requires compensation for sublicensing in the form of a royalty to the Data Provider</w:t>
      </w:r>
    </w:p>
    <w:bookmarkEnd w:id="3"/>
    <w:p w14:paraId="09C85C42" w14:textId="66880134" w:rsidR="00DC7E96" w:rsidRDefault="00DC7E96" w:rsidP="00DC7E96">
      <w:pPr>
        <w:rPr>
          <w:i/>
        </w:rPr>
      </w:pPr>
    </w:p>
    <w:p w14:paraId="0AA30EB2" w14:textId="2C777E3C" w:rsidR="00DC7E96" w:rsidRDefault="00DC7E96" w:rsidP="00DC7E96">
      <w:pPr>
        <w:rPr>
          <w:i/>
        </w:rPr>
      </w:pPr>
    </w:p>
    <w:p w14:paraId="7F3286C7" w14:textId="3BE75E3A" w:rsidR="00DC7E96" w:rsidRDefault="00C25A0F" w:rsidP="00DC7E96">
      <w:pPr>
        <w:rPr>
          <w:i/>
          <w:sz w:val="36"/>
          <w:szCs w:val="36"/>
        </w:rPr>
      </w:pPr>
      <w:r>
        <w:rPr>
          <w:i/>
          <w:sz w:val="36"/>
          <w:szCs w:val="36"/>
        </w:rPr>
        <w:t xml:space="preserve">2 </w:t>
      </w:r>
      <w:r w:rsidR="00C02C51" w:rsidRPr="00021E1C">
        <w:rPr>
          <w:i/>
          <w:sz w:val="36"/>
          <w:szCs w:val="36"/>
        </w:rPr>
        <w:t>Licensing Terms</w:t>
      </w:r>
    </w:p>
    <w:p w14:paraId="60F9E8EE" w14:textId="71466A65" w:rsidR="00C02C51" w:rsidRDefault="00C02C51" w:rsidP="00DC7E96">
      <w:pPr>
        <w:rPr>
          <w:i/>
          <w:szCs w:val="24"/>
        </w:rPr>
      </w:pPr>
    </w:p>
    <w:p w14:paraId="356C9682" w14:textId="41A6C354" w:rsidR="00C02C51" w:rsidRDefault="00C02C51" w:rsidP="00DC7E96">
      <w:pPr>
        <w:rPr>
          <w:i/>
          <w:szCs w:val="24"/>
        </w:rPr>
      </w:pPr>
      <w:r>
        <w:rPr>
          <w:i/>
          <w:szCs w:val="24"/>
        </w:rPr>
        <w:t>All datasets and services that are published as OpenELS will be subject to the Open ELS Licence:</w:t>
      </w:r>
    </w:p>
    <w:p w14:paraId="35A036DF" w14:textId="5E65DC2E" w:rsidR="00C02C51" w:rsidRDefault="00C02C51" w:rsidP="00DC7E96">
      <w:pPr>
        <w:rPr>
          <w:i/>
          <w:szCs w:val="24"/>
        </w:rPr>
      </w:pPr>
    </w:p>
    <w:p w14:paraId="70DE3FB5" w14:textId="77777777" w:rsidR="00C02C51" w:rsidRPr="00021E1C" w:rsidRDefault="00C02C51" w:rsidP="00C02C51">
      <w:pPr>
        <w:jc w:val="center"/>
        <w:rPr>
          <w:sz w:val="36"/>
          <w:szCs w:val="36"/>
        </w:rPr>
      </w:pPr>
      <w:r w:rsidRPr="00021E1C">
        <w:rPr>
          <w:sz w:val="36"/>
          <w:szCs w:val="36"/>
        </w:rPr>
        <w:t>European Location Services (ELS) – OpenELS Licence v1.0</w:t>
      </w:r>
    </w:p>
    <w:p w14:paraId="193EE536" w14:textId="77777777" w:rsidR="00C02C51" w:rsidRDefault="00C02C51" w:rsidP="00C02C51">
      <w:pPr>
        <w:jc w:val="center"/>
        <w:rPr>
          <w:sz w:val="32"/>
          <w:szCs w:val="32"/>
        </w:rPr>
      </w:pPr>
    </w:p>
    <w:p w14:paraId="1CEC162C" w14:textId="77777777" w:rsidR="00C02C51" w:rsidRDefault="00C02C51" w:rsidP="00C02C51">
      <w:r>
        <w:t xml:space="preserve">By exercising the Licensed Rights granted, as defined here for the copyright and database right material, expressly made available under this licence, you accept and agree to be bound by the terms and conditions of the European Location Services – OpenELS Use Licence v1.0 (‘OpenELS Licence’). </w:t>
      </w:r>
    </w:p>
    <w:p w14:paraId="281B4963" w14:textId="77777777" w:rsidR="00C02C51" w:rsidRDefault="00C02C51" w:rsidP="00C02C51"/>
    <w:p w14:paraId="39DB25AB" w14:textId="77777777" w:rsidR="00C02C51" w:rsidRDefault="00C02C51" w:rsidP="00C02C51">
      <w:pPr>
        <w:pStyle w:val="ListParagraph"/>
        <w:numPr>
          <w:ilvl w:val="0"/>
          <w:numId w:val="64"/>
        </w:numPr>
        <w:spacing w:before="0" w:after="160" w:line="259" w:lineRule="auto"/>
        <w:rPr>
          <w:b/>
        </w:rPr>
      </w:pPr>
      <w:r w:rsidRPr="00751125">
        <w:rPr>
          <w:b/>
        </w:rPr>
        <w:t xml:space="preserve">Licence Terms </w:t>
      </w:r>
    </w:p>
    <w:p w14:paraId="2740EEA2" w14:textId="77777777" w:rsidR="00C02C51" w:rsidRPr="00751125" w:rsidRDefault="00C02C51" w:rsidP="00C02C51">
      <w:pPr>
        <w:pStyle w:val="ListParagraph"/>
        <w:ind w:left="360"/>
        <w:rPr>
          <w:b/>
        </w:rPr>
      </w:pPr>
    </w:p>
    <w:p w14:paraId="010F8AB5" w14:textId="77777777" w:rsidR="00C02C51" w:rsidRPr="00751125" w:rsidRDefault="00C02C51" w:rsidP="00C02C51">
      <w:pPr>
        <w:pStyle w:val="ListParagraph"/>
        <w:numPr>
          <w:ilvl w:val="1"/>
          <w:numId w:val="63"/>
        </w:numPr>
        <w:tabs>
          <w:tab w:val="left" w:pos="426"/>
        </w:tabs>
        <w:spacing w:before="0" w:after="160" w:line="259" w:lineRule="auto"/>
        <w:rPr>
          <w:b/>
        </w:rPr>
      </w:pPr>
      <w:r>
        <w:lastRenderedPageBreak/>
        <w:t>Subject to the terms of this OpenELS Licence, the Licensor grants You a worldwide, royalty-free, non-exclusive, irrevocable licence to exercise the Licence Rights in the OpenELS Data to;</w:t>
      </w:r>
    </w:p>
    <w:p w14:paraId="4C48EAAA" w14:textId="77777777" w:rsidR="00C02C51" w:rsidRDefault="00C02C51" w:rsidP="00C02C51">
      <w:pPr>
        <w:pStyle w:val="ListParagraph"/>
        <w:numPr>
          <w:ilvl w:val="2"/>
          <w:numId w:val="63"/>
        </w:numPr>
        <w:spacing w:before="0" w:after="160" w:line="259" w:lineRule="auto"/>
      </w:pPr>
      <w:r>
        <w:t>copy, publish, distribute, re-use and share the OpenELS Data</w:t>
      </w:r>
    </w:p>
    <w:p w14:paraId="245F5C58" w14:textId="77777777" w:rsidR="00C02C51" w:rsidRDefault="00C02C51" w:rsidP="00C02C51">
      <w:pPr>
        <w:pStyle w:val="ListParagraph"/>
        <w:numPr>
          <w:ilvl w:val="2"/>
          <w:numId w:val="63"/>
        </w:numPr>
        <w:spacing w:before="0" w:after="160" w:line="259" w:lineRule="auto"/>
      </w:pPr>
      <w:r>
        <w:t>adapt the OpenELS Data</w:t>
      </w:r>
    </w:p>
    <w:p w14:paraId="79666013" w14:textId="77777777" w:rsidR="00C02C51" w:rsidRDefault="00C02C51" w:rsidP="00C02C51">
      <w:pPr>
        <w:pStyle w:val="ListParagraph"/>
        <w:numPr>
          <w:ilvl w:val="2"/>
          <w:numId w:val="63"/>
        </w:numPr>
        <w:spacing w:before="0" w:after="160" w:line="259" w:lineRule="auto"/>
      </w:pPr>
      <w:r>
        <w:t>exploit the OpenELS Data commercially and non-commercially, for example by combining it with other information or inclusion within your own product or service</w:t>
      </w:r>
    </w:p>
    <w:p w14:paraId="6780BD60" w14:textId="77777777" w:rsidR="00C02C51" w:rsidRDefault="00C02C51" w:rsidP="00C02C51">
      <w:pPr>
        <w:ind w:left="360"/>
      </w:pPr>
      <w:r>
        <w:t xml:space="preserve">1.2   Where Exceptions and Limitations apply to your use of the OpenELS Data, this licence does not apply, and you are not required to comply with its terms and conditions </w:t>
      </w:r>
    </w:p>
    <w:p w14:paraId="50EDEB1C" w14:textId="77777777" w:rsidR="00C02C51" w:rsidRDefault="00C02C51" w:rsidP="00C02C51"/>
    <w:p w14:paraId="526165D7" w14:textId="77777777" w:rsidR="00C02C51" w:rsidRDefault="00C02C51" w:rsidP="00C02C51">
      <w:pPr>
        <w:pStyle w:val="ListParagraph"/>
        <w:numPr>
          <w:ilvl w:val="0"/>
          <w:numId w:val="64"/>
        </w:numPr>
        <w:spacing w:before="0" w:after="160" w:line="259" w:lineRule="auto"/>
        <w:rPr>
          <w:b/>
        </w:rPr>
      </w:pPr>
      <w:r w:rsidRPr="00751125">
        <w:rPr>
          <w:b/>
        </w:rPr>
        <w:t>Licence Conditions</w:t>
      </w:r>
    </w:p>
    <w:p w14:paraId="7D8CCCAF" w14:textId="77777777" w:rsidR="00C02C51" w:rsidRPr="00751125" w:rsidRDefault="00C02C51" w:rsidP="00C02C51">
      <w:pPr>
        <w:pStyle w:val="ListParagraph"/>
        <w:ind w:left="360"/>
        <w:rPr>
          <w:b/>
        </w:rPr>
      </w:pPr>
    </w:p>
    <w:p w14:paraId="1D953EC7" w14:textId="77777777" w:rsidR="00C02C51" w:rsidRDefault="00C02C51" w:rsidP="00C02C51">
      <w:pPr>
        <w:pStyle w:val="ListParagraph"/>
        <w:ind w:left="360"/>
      </w:pPr>
      <w:r w:rsidRPr="007461D3">
        <w:t xml:space="preserve">2.1 </w:t>
      </w:r>
      <w:r>
        <w:t xml:space="preserve">  You must, where you exercise any of the Licence Rights above, acknowledge the source of the OpenELS Data in your product, application, any derivative, or adaptation. You must do this by including or linking to any attribution statement provided by the Licensor</w:t>
      </w:r>
    </w:p>
    <w:p w14:paraId="01960CAC" w14:textId="77777777" w:rsidR="00C02C51" w:rsidRDefault="00C02C51" w:rsidP="00C02C51">
      <w:pPr>
        <w:pStyle w:val="ListParagraph"/>
        <w:ind w:left="360"/>
      </w:pPr>
    </w:p>
    <w:p w14:paraId="7470D4AF" w14:textId="77777777" w:rsidR="00C02C51" w:rsidRDefault="00C02C51" w:rsidP="00C02C51">
      <w:pPr>
        <w:pStyle w:val="ListParagraph"/>
        <w:ind w:left="360"/>
      </w:pPr>
      <w:r>
        <w:t>2.2   If you share or redistribute, either commercially or non-commercially you must retain</w:t>
      </w:r>
    </w:p>
    <w:p w14:paraId="279C323E" w14:textId="77777777" w:rsidR="00C02C51" w:rsidRDefault="00C02C51" w:rsidP="00C02C51">
      <w:pPr>
        <w:pStyle w:val="ListParagraph"/>
        <w:ind w:left="360"/>
      </w:pPr>
      <w:r>
        <w:tab/>
        <w:t xml:space="preserve">2.2.1 </w:t>
      </w:r>
      <w:r>
        <w:tab/>
        <w:t>Identification of the creator(s) of the OpenELS Data in addition to the Licensor</w:t>
      </w:r>
    </w:p>
    <w:p w14:paraId="2E402C7F" w14:textId="77777777" w:rsidR="00C02C51" w:rsidRDefault="00C02C51" w:rsidP="00C02C51">
      <w:pPr>
        <w:pStyle w:val="ListParagraph"/>
        <w:ind w:left="360"/>
      </w:pPr>
      <w:r>
        <w:tab/>
        <w:t>2.2.2</w:t>
      </w:r>
      <w:r>
        <w:tab/>
        <w:t>Conditions as per 2.1</w:t>
      </w:r>
    </w:p>
    <w:p w14:paraId="6EF7D1E9" w14:textId="77777777" w:rsidR="00C02C51" w:rsidRDefault="00C02C51" w:rsidP="00C02C51">
      <w:pPr>
        <w:pStyle w:val="ListParagraph"/>
        <w:ind w:left="360"/>
      </w:pPr>
      <w:r>
        <w:tab/>
        <w:t xml:space="preserve">2.2.3 </w:t>
      </w:r>
      <w:r>
        <w:tab/>
        <w:t>Notice that refers to this licence</w:t>
      </w:r>
    </w:p>
    <w:p w14:paraId="343CC651" w14:textId="77777777" w:rsidR="00C02C51" w:rsidRDefault="00C02C51" w:rsidP="00C02C51">
      <w:pPr>
        <w:pStyle w:val="ListParagraph"/>
        <w:ind w:left="360"/>
      </w:pPr>
      <w:r>
        <w:tab/>
        <w:t>2.2.4</w:t>
      </w:r>
      <w:r>
        <w:tab/>
        <w:t>Notice of warranty in this licence</w:t>
      </w:r>
    </w:p>
    <w:p w14:paraId="1A90CFD8" w14:textId="77777777" w:rsidR="00C02C51" w:rsidRDefault="00C02C51" w:rsidP="00C02C51">
      <w:pPr>
        <w:pStyle w:val="ListParagraph"/>
        <w:ind w:left="360"/>
      </w:pPr>
      <w:r>
        <w:tab/>
        <w:t xml:space="preserve">2.2.5 </w:t>
      </w:r>
      <w:r>
        <w:tab/>
        <w:t>An indication of any modifications or adaptations made to the OpenELS Data</w:t>
      </w:r>
    </w:p>
    <w:p w14:paraId="408250B5" w14:textId="77777777" w:rsidR="00C02C51" w:rsidRDefault="00C02C51" w:rsidP="00C02C51">
      <w:pPr>
        <w:pStyle w:val="ListParagraph"/>
        <w:ind w:left="360"/>
      </w:pPr>
    </w:p>
    <w:p w14:paraId="625F1548" w14:textId="77777777" w:rsidR="00C02C51" w:rsidRDefault="00C02C51" w:rsidP="00C02C51">
      <w:pPr>
        <w:pStyle w:val="ListParagraph"/>
        <w:ind w:left="360"/>
      </w:pPr>
      <w:r>
        <w:t>2.3   This licence does not cover</w:t>
      </w:r>
    </w:p>
    <w:p w14:paraId="74C049B6" w14:textId="77777777" w:rsidR="00C02C51" w:rsidRDefault="00C02C51" w:rsidP="00C02C51">
      <w:pPr>
        <w:pStyle w:val="ListParagraph"/>
        <w:ind w:left="360"/>
      </w:pPr>
      <w:r>
        <w:tab/>
        <w:t xml:space="preserve">2.3.1 </w:t>
      </w:r>
      <w:r>
        <w:tab/>
        <w:t>Any personal data identified within the OpenELS Data</w:t>
      </w:r>
    </w:p>
    <w:p w14:paraId="0FD8D42A" w14:textId="77777777" w:rsidR="00C02C51" w:rsidRDefault="00C02C51" w:rsidP="00C02C51">
      <w:pPr>
        <w:pStyle w:val="ListParagraph"/>
        <w:ind w:left="360"/>
      </w:pPr>
      <w:r>
        <w:tab/>
        <w:t>2.3.2</w:t>
      </w:r>
      <w:r>
        <w:tab/>
        <w:t xml:space="preserve">Third party intellectual property rights the Licensor is not </w:t>
      </w:r>
      <w:proofErr w:type="spellStart"/>
      <w:r>
        <w:t>authorised</w:t>
      </w:r>
      <w:proofErr w:type="spellEnd"/>
      <w:r>
        <w:t xml:space="preserve"> to license</w:t>
      </w:r>
    </w:p>
    <w:p w14:paraId="0C500B47" w14:textId="77777777" w:rsidR="00C02C51" w:rsidRDefault="00C02C51" w:rsidP="00C02C51">
      <w:pPr>
        <w:pStyle w:val="ListParagraph"/>
        <w:ind w:left="360"/>
      </w:pPr>
      <w:r>
        <w:tab/>
        <w:t>2.3.3</w:t>
      </w:r>
      <w:r>
        <w:tab/>
        <w:t>Patent or Trademark rights</w:t>
      </w:r>
    </w:p>
    <w:p w14:paraId="75CD6939" w14:textId="77777777" w:rsidR="00C02C51" w:rsidRDefault="00C02C51" w:rsidP="00C02C51">
      <w:pPr>
        <w:pStyle w:val="ListParagraph"/>
        <w:ind w:left="360"/>
      </w:pPr>
    </w:p>
    <w:p w14:paraId="644AA604" w14:textId="77777777" w:rsidR="00C02C51" w:rsidRDefault="00C02C51" w:rsidP="00C02C51">
      <w:pPr>
        <w:pStyle w:val="ListParagraph"/>
        <w:ind w:left="360"/>
      </w:pPr>
    </w:p>
    <w:p w14:paraId="1ECFE077" w14:textId="77777777" w:rsidR="00C02C51" w:rsidRDefault="00C02C51" w:rsidP="00C02C51">
      <w:pPr>
        <w:pStyle w:val="ListParagraph"/>
        <w:numPr>
          <w:ilvl w:val="0"/>
          <w:numId w:val="64"/>
        </w:numPr>
        <w:spacing w:before="0" w:after="160" w:line="259" w:lineRule="auto"/>
        <w:rPr>
          <w:b/>
        </w:rPr>
      </w:pPr>
      <w:r w:rsidRPr="00751125">
        <w:rPr>
          <w:b/>
        </w:rPr>
        <w:t>Non-Endorsement</w:t>
      </w:r>
    </w:p>
    <w:p w14:paraId="27E2F61F" w14:textId="77777777" w:rsidR="00C02C51" w:rsidRPr="00751125" w:rsidRDefault="00C02C51" w:rsidP="00C02C51">
      <w:pPr>
        <w:pStyle w:val="ListParagraph"/>
        <w:ind w:left="360"/>
        <w:rPr>
          <w:b/>
        </w:rPr>
      </w:pPr>
    </w:p>
    <w:p w14:paraId="4908C247" w14:textId="77777777" w:rsidR="00C02C51" w:rsidRDefault="00C02C51" w:rsidP="00C02C51">
      <w:pPr>
        <w:pStyle w:val="ListParagraph"/>
        <w:numPr>
          <w:ilvl w:val="1"/>
          <w:numId w:val="64"/>
        </w:numPr>
        <w:spacing w:before="0" w:after="160" w:line="259" w:lineRule="auto"/>
      </w:pPr>
      <w:r>
        <w:t>This licence does not grant you any right to use the OpenELS Data in a way that suggests any official status or endorsement by either the creator or Licensor</w:t>
      </w:r>
    </w:p>
    <w:p w14:paraId="7011EE6A" w14:textId="77777777" w:rsidR="00C02C51" w:rsidRDefault="00C02C51" w:rsidP="00C02C51">
      <w:pPr>
        <w:pStyle w:val="ListParagraph"/>
      </w:pPr>
    </w:p>
    <w:p w14:paraId="7AF4436D" w14:textId="77777777" w:rsidR="00C02C51" w:rsidRDefault="00C02C51" w:rsidP="00C02C51">
      <w:pPr>
        <w:pStyle w:val="ListParagraph"/>
      </w:pPr>
    </w:p>
    <w:p w14:paraId="07CBB499" w14:textId="77777777" w:rsidR="00C02C51" w:rsidRDefault="00C02C51" w:rsidP="00C02C51">
      <w:pPr>
        <w:pStyle w:val="ListParagraph"/>
        <w:numPr>
          <w:ilvl w:val="0"/>
          <w:numId w:val="64"/>
        </w:numPr>
        <w:spacing w:before="0" w:after="160" w:line="259" w:lineRule="auto"/>
        <w:rPr>
          <w:b/>
        </w:rPr>
      </w:pPr>
      <w:r w:rsidRPr="00D21100">
        <w:rPr>
          <w:b/>
        </w:rPr>
        <w:t>Disclaimer of Warranty</w:t>
      </w:r>
      <w:r>
        <w:rPr>
          <w:b/>
        </w:rPr>
        <w:t xml:space="preserve"> &amp; Liability</w:t>
      </w:r>
    </w:p>
    <w:p w14:paraId="2CDBF8C5" w14:textId="77777777" w:rsidR="00C02C51" w:rsidRDefault="00C02C51" w:rsidP="00C02C51">
      <w:pPr>
        <w:pStyle w:val="ListParagraph"/>
        <w:ind w:left="360"/>
        <w:rPr>
          <w:b/>
        </w:rPr>
      </w:pPr>
    </w:p>
    <w:p w14:paraId="0DE37755" w14:textId="77777777" w:rsidR="00C02C51" w:rsidRDefault="00C02C51" w:rsidP="00C02C51">
      <w:pPr>
        <w:pStyle w:val="ListParagraph"/>
        <w:numPr>
          <w:ilvl w:val="1"/>
          <w:numId w:val="64"/>
        </w:numPr>
        <w:spacing w:before="0" w:after="160" w:line="259" w:lineRule="auto"/>
      </w:pPr>
      <w:r>
        <w:t>The OpenELS Data is provided ‘as is’ and the creator and/or Licensor makes no representations or warranties of any kind concerning the OpenELS Data, whether express, implied, statutory, or other</w:t>
      </w:r>
    </w:p>
    <w:p w14:paraId="6A65C295" w14:textId="77777777" w:rsidR="00C02C51" w:rsidRDefault="00C02C51" w:rsidP="00C02C51">
      <w:pPr>
        <w:pStyle w:val="ListParagraph"/>
        <w:numPr>
          <w:ilvl w:val="1"/>
          <w:numId w:val="64"/>
        </w:numPr>
        <w:spacing w:before="0" w:after="160" w:line="259" w:lineRule="auto"/>
      </w:pPr>
      <w:r>
        <w:t>To all extent, in no event will the creator and/or Licensor be liable to You for any loss, costs, expenses or damages arising from your exercising the Licence Rights under this OpenELS Licence or use of OpenELS Data to the maximum extent permitted by law</w:t>
      </w:r>
    </w:p>
    <w:p w14:paraId="5CE6ABA3" w14:textId="77777777" w:rsidR="00C02C51" w:rsidRDefault="00C02C51" w:rsidP="00C02C51">
      <w:pPr>
        <w:pStyle w:val="ListParagraph"/>
        <w:numPr>
          <w:ilvl w:val="1"/>
          <w:numId w:val="64"/>
        </w:numPr>
        <w:spacing w:before="0" w:after="160" w:line="259" w:lineRule="auto"/>
      </w:pPr>
      <w:r>
        <w:t xml:space="preserve">The Licensor does not guarantee the continued supply of the OpenELS data </w:t>
      </w:r>
    </w:p>
    <w:p w14:paraId="1853806E" w14:textId="77777777" w:rsidR="00C02C51" w:rsidRDefault="00C02C51" w:rsidP="00C02C51">
      <w:pPr>
        <w:pStyle w:val="ListParagraph"/>
      </w:pPr>
    </w:p>
    <w:p w14:paraId="5672CB3C" w14:textId="77777777" w:rsidR="00C02C51" w:rsidRDefault="00C02C51" w:rsidP="00C02C51">
      <w:pPr>
        <w:pStyle w:val="ListParagraph"/>
      </w:pPr>
    </w:p>
    <w:p w14:paraId="0CEB9D62" w14:textId="77777777" w:rsidR="00C02C51" w:rsidRDefault="00C02C51" w:rsidP="00C02C51">
      <w:pPr>
        <w:pStyle w:val="ListParagraph"/>
        <w:numPr>
          <w:ilvl w:val="0"/>
          <w:numId w:val="64"/>
        </w:numPr>
        <w:spacing w:before="0" w:after="160" w:line="259" w:lineRule="auto"/>
        <w:rPr>
          <w:b/>
        </w:rPr>
      </w:pPr>
      <w:r w:rsidRPr="00AE6206">
        <w:rPr>
          <w:b/>
        </w:rPr>
        <w:t>Other Terms</w:t>
      </w:r>
    </w:p>
    <w:p w14:paraId="4601713F" w14:textId="77777777" w:rsidR="00C02C51" w:rsidRDefault="00C02C51" w:rsidP="00C02C51">
      <w:pPr>
        <w:pStyle w:val="ListParagraph"/>
        <w:ind w:left="360"/>
        <w:rPr>
          <w:b/>
        </w:rPr>
      </w:pPr>
    </w:p>
    <w:p w14:paraId="40626404" w14:textId="77777777" w:rsidR="00C02C51" w:rsidRDefault="00C02C51" w:rsidP="00C02C51">
      <w:pPr>
        <w:pStyle w:val="ListParagraph"/>
        <w:numPr>
          <w:ilvl w:val="1"/>
          <w:numId w:val="64"/>
        </w:numPr>
        <w:spacing w:before="0" w:after="160" w:line="259" w:lineRule="auto"/>
      </w:pPr>
      <w:r>
        <w:lastRenderedPageBreak/>
        <w:t>Any arrangements or agreements regarding the OpenELS Data not stated in this licence are separate from and independent from the terms and conditions of this OpenELS Licence</w:t>
      </w:r>
    </w:p>
    <w:p w14:paraId="19A3B709" w14:textId="77777777" w:rsidR="00C02C51" w:rsidRDefault="00C02C51" w:rsidP="00C02C51">
      <w:pPr>
        <w:pStyle w:val="ListParagraph"/>
        <w:numPr>
          <w:ilvl w:val="1"/>
          <w:numId w:val="64"/>
        </w:numPr>
        <w:spacing w:before="0" w:after="160" w:line="259" w:lineRule="auto"/>
      </w:pPr>
      <w:r>
        <w:t>No term or condition of this licence will be waived and no failure to comply consented to unless expressly agreed to by the Licensor</w:t>
      </w:r>
    </w:p>
    <w:p w14:paraId="38B195FB" w14:textId="77777777" w:rsidR="00C02C51" w:rsidRPr="00AE6206" w:rsidRDefault="00C02C51" w:rsidP="00C02C51"/>
    <w:p w14:paraId="0FD3A37D" w14:textId="77777777" w:rsidR="00C02C51" w:rsidRDefault="00C02C51" w:rsidP="00C02C51">
      <w:pPr>
        <w:pStyle w:val="ListParagraph"/>
        <w:numPr>
          <w:ilvl w:val="0"/>
          <w:numId w:val="64"/>
        </w:numPr>
        <w:spacing w:before="0" w:after="160" w:line="259" w:lineRule="auto"/>
        <w:rPr>
          <w:b/>
        </w:rPr>
      </w:pPr>
      <w:r w:rsidRPr="001957B4">
        <w:rPr>
          <w:b/>
        </w:rPr>
        <w:t>Governing Law</w:t>
      </w:r>
    </w:p>
    <w:p w14:paraId="4533BC11" w14:textId="77777777" w:rsidR="00C02C51" w:rsidRDefault="00C02C51" w:rsidP="00C02C51">
      <w:pPr>
        <w:pStyle w:val="ListParagraph"/>
        <w:ind w:left="360"/>
        <w:rPr>
          <w:b/>
        </w:rPr>
      </w:pPr>
    </w:p>
    <w:p w14:paraId="6CC2A0DB" w14:textId="77777777" w:rsidR="00C02C51" w:rsidRDefault="00C02C51" w:rsidP="00C02C51">
      <w:pPr>
        <w:pStyle w:val="ListParagraph"/>
        <w:numPr>
          <w:ilvl w:val="1"/>
          <w:numId w:val="64"/>
        </w:numPr>
        <w:spacing w:before="0" w:after="160" w:line="259" w:lineRule="auto"/>
      </w:pPr>
      <w:r>
        <w:t>The licence is governed by the laws of the jurisdiction in which the Licensor is based, unless otherwise specified</w:t>
      </w:r>
    </w:p>
    <w:p w14:paraId="01A1D2BF" w14:textId="77777777" w:rsidR="00C02C51" w:rsidRDefault="00C02C51" w:rsidP="00C02C51">
      <w:pPr>
        <w:pStyle w:val="ListParagraph"/>
      </w:pPr>
    </w:p>
    <w:p w14:paraId="381E8D21" w14:textId="77777777" w:rsidR="00C02C51" w:rsidRPr="001957B4" w:rsidRDefault="00C02C51" w:rsidP="00C02C51">
      <w:pPr>
        <w:pStyle w:val="ListParagraph"/>
      </w:pPr>
    </w:p>
    <w:p w14:paraId="0718F71F" w14:textId="77777777" w:rsidR="00C02C51" w:rsidRDefault="00C02C51" w:rsidP="00C02C51">
      <w:pPr>
        <w:pStyle w:val="ListParagraph"/>
        <w:numPr>
          <w:ilvl w:val="0"/>
          <w:numId w:val="64"/>
        </w:numPr>
        <w:spacing w:before="0" w:after="160" w:line="259" w:lineRule="auto"/>
        <w:rPr>
          <w:b/>
        </w:rPr>
      </w:pPr>
      <w:r w:rsidRPr="001957B4">
        <w:rPr>
          <w:b/>
        </w:rPr>
        <w:t>Definitions</w:t>
      </w:r>
    </w:p>
    <w:p w14:paraId="63CD0DD1" w14:textId="77777777" w:rsidR="00C02C51" w:rsidRDefault="00C02C51" w:rsidP="00C02C51">
      <w:pPr>
        <w:pStyle w:val="ListParagraph"/>
        <w:ind w:left="360"/>
        <w:rPr>
          <w:b/>
        </w:rPr>
      </w:pPr>
    </w:p>
    <w:p w14:paraId="4C97F58C" w14:textId="77777777" w:rsidR="00C02C51" w:rsidRDefault="00C02C51" w:rsidP="00C02C51">
      <w:pPr>
        <w:pStyle w:val="ListParagraph"/>
        <w:numPr>
          <w:ilvl w:val="1"/>
          <w:numId w:val="64"/>
        </w:numPr>
        <w:spacing w:before="0" w:after="160" w:line="259" w:lineRule="auto"/>
      </w:pPr>
      <w:r>
        <w:t>In this licence the terms below have the following meanings:</w:t>
      </w:r>
    </w:p>
    <w:p w14:paraId="7CB3E7E7" w14:textId="77777777" w:rsidR="00C02C51" w:rsidRDefault="00C02C51" w:rsidP="00C02C51">
      <w:pPr>
        <w:pStyle w:val="ListParagraph"/>
      </w:pPr>
    </w:p>
    <w:p w14:paraId="1CD48647" w14:textId="77777777" w:rsidR="00C02C51" w:rsidRDefault="00C02C51" w:rsidP="00C02C51">
      <w:pPr>
        <w:pStyle w:val="ListParagraph"/>
      </w:pPr>
      <w:r>
        <w:t>‘OpenELS Data’ means the data product or service published by the Licensor that may constitute the intellectual property of one or more creators and is protected by copyright and database rights, offered for use under the terms of this licence</w:t>
      </w:r>
    </w:p>
    <w:p w14:paraId="203000ED" w14:textId="77777777" w:rsidR="00C02C51" w:rsidRDefault="00C02C51" w:rsidP="00C02C51">
      <w:pPr>
        <w:pStyle w:val="ListParagraph"/>
      </w:pPr>
    </w:p>
    <w:p w14:paraId="6CA0413D" w14:textId="77777777" w:rsidR="00C02C51" w:rsidRDefault="00C02C51" w:rsidP="00C02C51">
      <w:pPr>
        <w:pStyle w:val="ListParagraph"/>
      </w:pPr>
      <w:r>
        <w:t>‘creator’ means the intellectual property owner, in the case of OpenELS data, to mean the national mapping and cadastral agencies signed up to the ELS</w:t>
      </w:r>
    </w:p>
    <w:p w14:paraId="5AF3A364" w14:textId="77777777" w:rsidR="00C02C51" w:rsidRDefault="00C02C51" w:rsidP="00C02C51">
      <w:pPr>
        <w:pStyle w:val="ListParagraph"/>
      </w:pPr>
    </w:p>
    <w:p w14:paraId="4FD01243" w14:textId="77777777" w:rsidR="00C02C51" w:rsidRDefault="00C02C51" w:rsidP="00C02C51">
      <w:pPr>
        <w:pStyle w:val="ListParagraph"/>
      </w:pPr>
      <w:r>
        <w:t xml:space="preserve">‘ELS’ means European Location Services, a set of geospatial products and services offered under </w:t>
      </w:r>
      <w:proofErr w:type="spellStart"/>
      <w:r>
        <w:t>licence</w:t>
      </w:r>
      <w:proofErr w:type="spellEnd"/>
      <w:r>
        <w:t xml:space="preserve"> by </w:t>
      </w:r>
      <w:proofErr w:type="spellStart"/>
      <w:r>
        <w:t>Eurogeographics</w:t>
      </w:r>
      <w:proofErr w:type="spellEnd"/>
    </w:p>
    <w:p w14:paraId="7C59737F" w14:textId="77777777" w:rsidR="00C02C51" w:rsidRDefault="00C02C51" w:rsidP="00C02C51">
      <w:pPr>
        <w:pStyle w:val="ListParagraph"/>
      </w:pPr>
    </w:p>
    <w:p w14:paraId="0EB0C334" w14:textId="77777777" w:rsidR="00C02C51" w:rsidRDefault="00C02C51" w:rsidP="00C02C51">
      <w:pPr>
        <w:pStyle w:val="ListParagraph"/>
      </w:pPr>
      <w:r>
        <w:t>‘Licence Terms’ means the set of rights granted by this licence to you by the Licensor</w:t>
      </w:r>
    </w:p>
    <w:p w14:paraId="2E3D634E" w14:textId="77777777" w:rsidR="00C02C51" w:rsidRDefault="00C02C51" w:rsidP="00C02C51">
      <w:pPr>
        <w:pStyle w:val="ListParagraph"/>
      </w:pPr>
    </w:p>
    <w:p w14:paraId="041770C5" w14:textId="77777777" w:rsidR="00C02C51" w:rsidRDefault="00C02C51" w:rsidP="00C02C51">
      <w:pPr>
        <w:pStyle w:val="ListParagraph"/>
      </w:pPr>
      <w:r>
        <w:t xml:space="preserve">‘Licensor’ means </w:t>
      </w:r>
      <w:proofErr w:type="spellStart"/>
      <w:r>
        <w:t>Eurogeographics</w:t>
      </w:r>
      <w:proofErr w:type="spellEnd"/>
      <w:r>
        <w:t xml:space="preserve"> AISBL </w:t>
      </w:r>
      <w:r w:rsidRPr="007362D5">
        <w:t>with its registered address Rue du Nord, 76, 1000 Brussels, Belgium</w:t>
      </w:r>
    </w:p>
    <w:p w14:paraId="124DE958" w14:textId="77777777" w:rsidR="00C02C51" w:rsidRDefault="00C02C51" w:rsidP="00C02C51">
      <w:pPr>
        <w:pStyle w:val="ListParagraph"/>
      </w:pPr>
    </w:p>
    <w:p w14:paraId="04BCC262" w14:textId="51FD9C26" w:rsidR="00C02C51" w:rsidRPr="00C02C51" w:rsidRDefault="00C02C51" w:rsidP="00021E1C">
      <w:pPr>
        <w:ind w:left="708"/>
        <w:rPr>
          <w:i/>
          <w:szCs w:val="24"/>
        </w:rPr>
      </w:pPr>
      <w:r>
        <w:t>‘You’ means the natural or legal person, or body of persons corporate or incorporate, acquiring rights in the OpenELS Data under this licence. ‘Your’ has a corresponding meaning in this licence</w:t>
      </w:r>
    </w:p>
    <w:p w14:paraId="7CAC8046" w14:textId="0EE235AA" w:rsidR="00DC7E96" w:rsidRDefault="00DC7E96" w:rsidP="00DC7E96">
      <w:pPr>
        <w:rPr>
          <w:i/>
        </w:rPr>
      </w:pPr>
    </w:p>
    <w:p w14:paraId="646FD0EC" w14:textId="05DC7595" w:rsidR="00DC7E96" w:rsidRDefault="00A27407" w:rsidP="00DC7E96">
      <w:pPr>
        <w:rPr>
          <w:i/>
        </w:rPr>
      </w:pPr>
      <w:bookmarkStart w:id="4" w:name="_Hlk517276560"/>
      <w:r>
        <w:rPr>
          <w:i/>
        </w:rPr>
        <w:t>Where datasets/services are published through the ELS and not labelled as OpenELS, the following terms apply.</w:t>
      </w:r>
    </w:p>
    <w:p w14:paraId="402BE5EF" w14:textId="77777777" w:rsidR="00DC7E96" w:rsidRDefault="00DC7E96" w:rsidP="00DC7E96">
      <w:pPr>
        <w:rPr>
          <w:i/>
        </w:rPr>
      </w:pPr>
    </w:p>
    <w:bookmarkEnd w:id="4"/>
    <w:p w14:paraId="25DB6213" w14:textId="77777777" w:rsidR="002E4512" w:rsidRPr="002464A8" w:rsidRDefault="002E4512" w:rsidP="00872925">
      <w:pPr>
        <w:pStyle w:val="Subtitle"/>
      </w:pPr>
      <w:r>
        <w:t>General terms</w:t>
      </w:r>
    </w:p>
    <w:p w14:paraId="0E7659A7" w14:textId="228847FE" w:rsidR="002E4512" w:rsidRPr="00013E00" w:rsidRDefault="002E4512" w:rsidP="00013E00">
      <w:pPr>
        <w:pStyle w:val="ListParagraph"/>
        <w:numPr>
          <w:ilvl w:val="0"/>
          <w:numId w:val="50"/>
        </w:numPr>
        <w:rPr>
          <w:lang w:val="en-GB"/>
        </w:rPr>
      </w:pPr>
      <w:r>
        <w:t xml:space="preserve">Any </w:t>
      </w:r>
      <w:r w:rsidR="00A27407">
        <w:t>data/service</w:t>
      </w:r>
      <w:r>
        <w:t xml:space="preserve"> that the Data Provider has provided for the </w:t>
      </w:r>
      <w:r w:rsidR="001364F0">
        <w:t xml:space="preserve">ELS </w:t>
      </w:r>
      <w:r>
        <w:t>and which is licensed under the terms of this Agreement can be provided free of charge for</w:t>
      </w:r>
    </w:p>
    <w:p w14:paraId="66055517" w14:textId="77777777" w:rsidR="00A0565C" w:rsidRPr="00021E1C" w:rsidRDefault="002E4512" w:rsidP="00A0565C">
      <w:pPr>
        <w:pStyle w:val="ListParagraph"/>
        <w:numPr>
          <w:ilvl w:val="1"/>
          <w:numId w:val="50"/>
        </w:numPr>
        <w:rPr>
          <w:lang w:val="en-GB"/>
        </w:rPr>
      </w:pPr>
      <w:r w:rsidRPr="00FD19E0">
        <w:t xml:space="preserve">Viewing </w:t>
      </w:r>
      <w:r w:rsidR="001364F0" w:rsidRPr="00FD19E0">
        <w:t>EL</w:t>
      </w:r>
      <w:r w:rsidR="001364F0">
        <w:t>S</w:t>
      </w:r>
      <w:r w:rsidR="00BB0762">
        <w:t xml:space="preserve"> Services</w:t>
      </w:r>
      <w:r w:rsidR="001364F0" w:rsidRPr="225AC8B9">
        <w:t xml:space="preserve"> </w:t>
      </w:r>
      <w:r w:rsidRPr="00FD19E0">
        <w:t xml:space="preserve">for the purpose of Discovery, i.e. the process of searching for and identifying </w:t>
      </w:r>
      <w:r w:rsidR="001364F0" w:rsidRPr="00FD19E0">
        <w:t>EL</w:t>
      </w:r>
      <w:r w:rsidR="001364F0">
        <w:t xml:space="preserve">S </w:t>
      </w:r>
      <w:r w:rsidRPr="00FD19E0">
        <w:t>Products</w:t>
      </w:r>
      <w:r w:rsidRPr="225AC8B9">
        <w:t>.</w:t>
      </w:r>
    </w:p>
    <w:p w14:paraId="19DBA173" w14:textId="613E9B69" w:rsidR="00A0565C" w:rsidRPr="00A0565C" w:rsidRDefault="00A0565C" w:rsidP="00A0565C">
      <w:pPr>
        <w:pStyle w:val="ListParagraph"/>
        <w:numPr>
          <w:ilvl w:val="1"/>
          <w:numId w:val="50"/>
        </w:numPr>
        <w:rPr>
          <w:lang w:val="en-GB"/>
        </w:rPr>
      </w:pPr>
      <w:r>
        <w:t>Evaluation and Development purposes by end users, subject to the agreed terms of the Evaluation and Development licence</w:t>
      </w:r>
      <w:r w:rsidRPr="00A0565C">
        <w:rPr>
          <w:lang w:val="en-GB"/>
        </w:rPr>
        <w:t xml:space="preserve"> </w:t>
      </w:r>
    </w:p>
    <w:p w14:paraId="2055F095" w14:textId="6D124925" w:rsidR="002E4512" w:rsidRDefault="00A0565C" w:rsidP="00202EE2">
      <w:pPr>
        <w:pStyle w:val="ListParagraph"/>
        <w:numPr>
          <w:ilvl w:val="0"/>
          <w:numId w:val="50"/>
        </w:numPr>
        <w:rPr>
          <w:lang w:val="en-GB"/>
        </w:rPr>
      </w:pPr>
      <w:r>
        <w:rPr>
          <w:lang w:val="en-GB"/>
        </w:rPr>
        <w:lastRenderedPageBreak/>
        <w:t>Additional uses of</w:t>
      </w:r>
      <w:r w:rsidR="002E4512" w:rsidRPr="00661385">
        <w:rPr>
          <w:lang w:val="en-GB"/>
        </w:rPr>
        <w:t xml:space="preserve"> data</w:t>
      </w:r>
      <w:r>
        <w:rPr>
          <w:lang w:val="en-GB"/>
        </w:rPr>
        <w:t>/services</w:t>
      </w:r>
      <w:r w:rsidR="002E4512" w:rsidRPr="00661385">
        <w:rPr>
          <w:lang w:val="en-GB"/>
        </w:rPr>
        <w:t xml:space="preserve"> in </w:t>
      </w:r>
      <w:r w:rsidR="001364F0" w:rsidRPr="00661385">
        <w:rPr>
          <w:lang w:val="en-GB"/>
        </w:rPr>
        <w:t>EL</w:t>
      </w:r>
      <w:r w:rsidR="001364F0">
        <w:rPr>
          <w:lang w:val="en-GB"/>
        </w:rPr>
        <w:t>S</w:t>
      </w:r>
      <w:r w:rsidR="001364F0" w:rsidRPr="00661385">
        <w:rPr>
          <w:lang w:val="en-GB"/>
        </w:rPr>
        <w:t xml:space="preserve"> </w:t>
      </w:r>
      <w:r w:rsidR="002E4512" w:rsidRPr="00661385">
        <w:rPr>
          <w:lang w:val="en-GB"/>
        </w:rPr>
        <w:t xml:space="preserve">product, the data provider </w:t>
      </w:r>
      <w:r>
        <w:rPr>
          <w:lang w:val="en-GB"/>
        </w:rPr>
        <w:t>may set royalty prices where applicable. (These may or may not take into account differing end uses of the data/service by Licensees)</w:t>
      </w:r>
      <w:r w:rsidR="002E4512" w:rsidRPr="00EA4C44">
        <w:rPr>
          <w:i/>
          <w:iCs/>
          <w:lang w:val="en-GB"/>
        </w:rPr>
        <w:t>.</w:t>
      </w:r>
    </w:p>
    <w:p w14:paraId="1BFB4F82" w14:textId="44D4518C" w:rsidR="002E4512" w:rsidRDefault="002E4512" w:rsidP="00B53ACB">
      <w:pPr>
        <w:pStyle w:val="ListParagraph"/>
        <w:numPr>
          <w:ilvl w:val="0"/>
          <w:numId w:val="50"/>
        </w:numPr>
        <w:rPr>
          <w:lang w:val="en-GB"/>
        </w:rPr>
      </w:pPr>
      <w:r>
        <w:t xml:space="preserve">Royalty payments, in respect of the Reference Data will be made by the </w:t>
      </w:r>
      <w:r w:rsidR="001364F0">
        <w:t xml:space="preserve">ELS </w:t>
      </w:r>
      <w:r>
        <w:t>Owner to the Data provider as agreed in this Annex.</w:t>
      </w:r>
    </w:p>
    <w:p w14:paraId="1325FDBB" w14:textId="77777777" w:rsidR="002E4512" w:rsidRPr="00B53ACB" w:rsidRDefault="002E4512" w:rsidP="00B53ACB">
      <w:pPr>
        <w:pStyle w:val="ListParagraph"/>
        <w:numPr>
          <w:ilvl w:val="0"/>
          <w:numId w:val="50"/>
        </w:numPr>
        <w:rPr>
          <w:lang w:val="en-GB"/>
        </w:rPr>
      </w:pPr>
      <w:r w:rsidRPr="00B53ACB">
        <w:rPr>
          <w:lang w:val="en-GB"/>
        </w:rPr>
        <w:t>Auditing</w:t>
      </w:r>
    </w:p>
    <w:p w14:paraId="338397B2" w14:textId="718CF79D" w:rsidR="002E4512" w:rsidRPr="00B53ACB" w:rsidRDefault="002E4512" w:rsidP="002464A8">
      <w:pPr>
        <w:pStyle w:val="ListParagraph"/>
        <w:numPr>
          <w:ilvl w:val="1"/>
          <w:numId w:val="50"/>
        </w:numPr>
        <w:rPr>
          <w:lang w:val="en-GB"/>
        </w:rPr>
      </w:pPr>
      <w:r w:rsidRPr="00B53ACB">
        <w:rPr>
          <w:lang w:val="en-GB"/>
        </w:rPr>
        <w:t>The EL</w:t>
      </w:r>
      <w:r w:rsidR="001364F0">
        <w:rPr>
          <w:lang w:val="en-GB"/>
        </w:rPr>
        <w:t xml:space="preserve">S </w:t>
      </w:r>
      <w:r w:rsidRPr="00B53ACB">
        <w:rPr>
          <w:lang w:val="en-GB"/>
        </w:rPr>
        <w:t>Owner will keep accurate and up to date records of all transactions relating to all Data Provider Reference Data that are licensed through the platform and via third parties</w:t>
      </w:r>
      <w:r w:rsidR="00A0565C">
        <w:rPr>
          <w:lang w:val="en-GB"/>
        </w:rPr>
        <w:t>, where required</w:t>
      </w:r>
    </w:p>
    <w:p w14:paraId="5A5F5A4F" w14:textId="77777777" w:rsidR="002E4512" w:rsidRPr="00872925" w:rsidRDefault="002E4512" w:rsidP="002464A8">
      <w:pPr>
        <w:pStyle w:val="ListParagraph"/>
        <w:numPr>
          <w:ilvl w:val="1"/>
          <w:numId w:val="50"/>
        </w:numPr>
        <w:rPr>
          <w:lang w:val="en-GB"/>
        </w:rPr>
      </w:pPr>
      <w:r w:rsidRPr="00B53ACB">
        <w:rPr>
          <w:lang w:val="en-GB"/>
        </w:rPr>
        <w:t xml:space="preserve">The Data Provider may with a reasonable notice request access to such records. The Platform Owner will, at its own expense make available all necessary staff and systems to facilitate such an inspection. </w:t>
      </w:r>
    </w:p>
    <w:p w14:paraId="1A36D33B" w14:textId="05E9935C" w:rsidR="00862C71" w:rsidRDefault="00862C71" w:rsidP="00862C71">
      <w:pPr>
        <w:pStyle w:val="ListParagraph"/>
        <w:numPr>
          <w:ilvl w:val="0"/>
          <w:numId w:val="50"/>
        </w:numPr>
      </w:pPr>
      <w:r w:rsidRPr="00E55B44">
        <w:t xml:space="preserve">If an amendment of the agreement according to clause 11 includes withdrawing national services that are being licensed as a part of an </w:t>
      </w:r>
      <w:r w:rsidR="001364F0" w:rsidRPr="00E55B44">
        <w:t>EL</w:t>
      </w:r>
      <w:r w:rsidR="001364F0">
        <w:t>S</w:t>
      </w:r>
      <w:r w:rsidR="001364F0" w:rsidRPr="00E55B44">
        <w:t xml:space="preserve"> </w:t>
      </w:r>
      <w:r w:rsidRPr="00E55B44">
        <w:t>product, No new licenses can be issued in the notice period unless agreed between the parties.</w:t>
      </w:r>
    </w:p>
    <w:p w14:paraId="6E0F2BC3" w14:textId="386ED1F0" w:rsidR="00AF5EE2" w:rsidRDefault="00AF5EE2" w:rsidP="00AF5EE2"/>
    <w:p w14:paraId="14221386" w14:textId="77777777" w:rsidR="004F689C" w:rsidRDefault="004F689C" w:rsidP="00021E1C"/>
    <w:p w14:paraId="0E78A3BB" w14:textId="6EDC4A7A" w:rsidR="00AF5EE2" w:rsidRDefault="00C25A0F" w:rsidP="00021E1C">
      <w:r>
        <w:t xml:space="preserve">The evaluation and Development Licence is drafted as; </w:t>
      </w:r>
    </w:p>
    <w:p w14:paraId="417BB2B0" w14:textId="77777777" w:rsidR="00AF5EE2" w:rsidRPr="00021E1C" w:rsidRDefault="00AF5EE2" w:rsidP="00AF5EE2">
      <w:pPr>
        <w:pStyle w:val="Title"/>
        <w:rPr>
          <w:sz w:val="44"/>
          <w:szCs w:val="44"/>
          <w:lang w:val="en-GB"/>
        </w:rPr>
      </w:pPr>
      <w:bookmarkStart w:id="5" w:name="_GoBack"/>
      <w:bookmarkEnd w:id="5"/>
      <w:r w:rsidRPr="00021E1C">
        <w:rPr>
          <w:sz w:val="44"/>
          <w:szCs w:val="44"/>
          <w:lang w:val="en-GB"/>
        </w:rPr>
        <w:t>ELS Evaluation and Development Licence Agreement</w:t>
      </w:r>
    </w:p>
    <w:p w14:paraId="4182EFD7" w14:textId="77777777" w:rsidR="00AF5EE2" w:rsidRDefault="00AF5EE2" w:rsidP="008D678A">
      <w:pPr>
        <w:pStyle w:val="Heading1"/>
        <w:numPr>
          <w:ilvl w:val="0"/>
          <w:numId w:val="68"/>
        </w:numPr>
      </w:pPr>
      <w:r>
        <w:t xml:space="preserve">Application of this Agreement </w:t>
      </w:r>
    </w:p>
    <w:p w14:paraId="5737F19B" w14:textId="77777777" w:rsidR="00AF5EE2" w:rsidRDefault="00AF5EE2" w:rsidP="00AF5EE2">
      <w:pPr>
        <w:pStyle w:val="Paragraphs"/>
      </w:pPr>
      <w:r>
        <w:t>The Agreement sets out the terms and conditions applicable to the Licensees use of ELS Products.</w:t>
      </w:r>
    </w:p>
    <w:p w14:paraId="183CB3BC" w14:textId="77777777" w:rsidR="00AF5EE2" w:rsidRDefault="00AF5EE2" w:rsidP="00AF5EE2">
      <w:pPr>
        <w:pStyle w:val="Paragraphs"/>
      </w:pPr>
      <w:r>
        <w:t>In this Agreement, ELS Products refers to ELS Data and Services licensed by the Licensor. This will include any ELS Products currently offered for such licensing.</w:t>
      </w:r>
    </w:p>
    <w:p w14:paraId="6BC7E067" w14:textId="77777777" w:rsidR="00AF5EE2" w:rsidRDefault="00AF5EE2" w:rsidP="00AF5EE2">
      <w:pPr>
        <w:pStyle w:val="Paragraphs"/>
      </w:pPr>
      <w:r>
        <w:t>Each party shall be referred to as “a Party”; both parties may be referred to as “the Parties”.</w:t>
      </w:r>
    </w:p>
    <w:p w14:paraId="6DF8B697" w14:textId="77777777" w:rsidR="00AF5EE2" w:rsidRDefault="00AF5EE2" w:rsidP="00AF5EE2">
      <w:pPr>
        <w:pStyle w:val="Paragraphs"/>
      </w:pPr>
      <w:r>
        <w:t xml:space="preserve">This Agreement is governed by, and will be construed in accordance with, Belgium Law. </w:t>
      </w:r>
    </w:p>
    <w:p w14:paraId="7981C3B3" w14:textId="77777777" w:rsidR="00AF5EE2" w:rsidRDefault="00AF5EE2" w:rsidP="00AF5EE2">
      <w:pPr>
        <w:pStyle w:val="Paragraphs"/>
      </w:pPr>
      <w:r>
        <w:t>The Licensee may not a</w:t>
      </w:r>
      <w:r w:rsidRPr="001939A0">
        <w:t>ssign, or transfer all or parts of its rights and obligations under this Agreement</w:t>
      </w:r>
      <w:r>
        <w:t xml:space="preserve">. </w:t>
      </w:r>
    </w:p>
    <w:p w14:paraId="023DAC2F" w14:textId="77777777" w:rsidR="00AF5EE2" w:rsidRDefault="00AF5EE2" w:rsidP="00AF5EE2">
      <w:pPr>
        <w:pStyle w:val="Paragraphs"/>
      </w:pPr>
      <w:r>
        <w:t>If the</w:t>
      </w:r>
      <w:r w:rsidRPr="005745AF">
        <w:t xml:space="preserve"> </w:t>
      </w:r>
      <w:r>
        <w:t>Licensee</w:t>
      </w:r>
      <w:r w:rsidRPr="005745AF">
        <w:t xml:space="preserve"> h</w:t>
      </w:r>
      <w:r>
        <w:t>as</w:t>
      </w:r>
      <w:r w:rsidRPr="005745AF">
        <w:t xml:space="preserve"> already entered into a sub-contractor </w:t>
      </w:r>
      <w:r>
        <w:t>agreement</w:t>
      </w:r>
      <w:r w:rsidRPr="005745AF">
        <w:t xml:space="preserve"> (which terms </w:t>
      </w:r>
      <w:r>
        <w:t xml:space="preserve">are </w:t>
      </w:r>
      <w:r w:rsidRPr="005745AF">
        <w:t>consist</w:t>
      </w:r>
      <w:r>
        <w:t>ent with this A</w:t>
      </w:r>
      <w:r w:rsidRPr="005745AF">
        <w:t>greement)</w:t>
      </w:r>
      <w:r>
        <w:t>, the sub-contractor may be given access to ELS Products for the purpose of carrying out licensed use under this Agreement.</w:t>
      </w:r>
      <w:r w:rsidRPr="005745AF">
        <w:t xml:space="preserve"> </w:t>
      </w:r>
    </w:p>
    <w:p w14:paraId="130327D2" w14:textId="77777777" w:rsidR="00AF5EE2" w:rsidRDefault="00AF5EE2" w:rsidP="00AF5EE2">
      <w:pPr>
        <w:pStyle w:val="Heading1"/>
      </w:pPr>
      <w:r>
        <w:t>Grant</w:t>
      </w:r>
    </w:p>
    <w:p w14:paraId="7B1B653A" w14:textId="77777777" w:rsidR="00AF5EE2" w:rsidRDefault="00AF5EE2" w:rsidP="00AF5EE2">
      <w:pPr>
        <w:pStyle w:val="Paragraphs"/>
      </w:pPr>
      <w:r>
        <w:t>The Agreement applies to the ELS Evaluation or Development licence, as chosen by the Licensee. Terms for the licenses are in Annex I.</w:t>
      </w:r>
    </w:p>
    <w:p w14:paraId="65074CEB" w14:textId="77777777" w:rsidR="00AF5EE2" w:rsidRDefault="00AF5EE2" w:rsidP="00AF5EE2">
      <w:pPr>
        <w:pStyle w:val="Paragraphs"/>
      </w:pPr>
      <w:r>
        <w:t>The Licensor grants</w:t>
      </w:r>
      <w:r w:rsidRPr="00EE0295">
        <w:t xml:space="preserve"> </w:t>
      </w:r>
      <w:r>
        <w:t>the Licensee</w:t>
      </w:r>
      <w:r w:rsidRPr="00EE0295">
        <w:t xml:space="preserve"> a non-exclusive, non-transferable, revocable licence </w:t>
      </w:r>
      <w:r>
        <w:t>for</w:t>
      </w:r>
      <w:r w:rsidRPr="00EE0295">
        <w:t xml:space="preserve"> </w:t>
      </w:r>
      <w:r>
        <w:t>the ELS</w:t>
      </w:r>
      <w:r w:rsidRPr="00EE0295">
        <w:t xml:space="preserve"> </w:t>
      </w:r>
      <w:r>
        <w:t>Products. Any updates and improvements to the ELS Products in the agreed period is included.</w:t>
      </w:r>
    </w:p>
    <w:p w14:paraId="641EAE1B" w14:textId="77777777" w:rsidR="00AF5EE2" w:rsidRPr="003C79A5" w:rsidRDefault="00AF5EE2" w:rsidP="00AF5EE2">
      <w:pPr>
        <w:pStyle w:val="Paragraphs"/>
      </w:pPr>
      <w:r w:rsidRPr="003C79A5">
        <w:lastRenderedPageBreak/>
        <w:t xml:space="preserve">The Licensee </w:t>
      </w:r>
      <w:r>
        <w:t>is</w:t>
      </w:r>
      <w:r w:rsidRPr="003C79A5">
        <w:t xml:space="preserve"> not permitted to use the </w:t>
      </w:r>
      <w:r>
        <w:t>ELS</w:t>
      </w:r>
      <w:r w:rsidRPr="003C79A5">
        <w:t xml:space="preserve"> Products as a business tool for the ordinary day-to-day activities involved in the internal administration and running of its business or organisation</w:t>
      </w:r>
      <w:r>
        <w:t>, without prior written permission</w:t>
      </w:r>
      <w:r w:rsidRPr="003C79A5">
        <w:t xml:space="preserve">. </w:t>
      </w:r>
    </w:p>
    <w:p w14:paraId="080A40BE" w14:textId="77777777" w:rsidR="00AF5EE2" w:rsidRDefault="00AF5EE2" w:rsidP="00AF5EE2">
      <w:pPr>
        <w:pStyle w:val="Paragraphs"/>
      </w:pPr>
      <w:r>
        <w:t xml:space="preserve">The Licensee’s use of the ELS Products is subject to the ELS Fair Use policy. By accessing ELS Products under the terms of this Agreement the Licensee is accepting that the use is restricted to this policy. </w:t>
      </w:r>
      <w:r w:rsidRPr="00D506E8">
        <w:t xml:space="preserve">If </w:t>
      </w:r>
      <w:r>
        <w:t>the Licensee</w:t>
      </w:r>
      <w:r w:rsidRPr="00D506E8">
        <w:t xml:space="preserve"> </w:t>
      </w:r>
      <w:r>
        <w:t>is</w:t>
      </w:r>
      <w:r w:rsidRPr="00D506E8">
        <w:t xml:space="preserve"> found to be exceeding the limit under this policy, on a consistent basis, the Licensor reserves the right to limit access to the </w:t>
      </w:r>
      <w:r>
        <w:t xml:space="preserve">ELS </w:t>
      </w:r>
      <w:r w:rsidRPr="00D506E8">
        <w:t>Product</w:t>
      </w:r>
      <w:r>
        <w:t>s</w:t>
      </w:r>
      <w:r w:rsidRPr="00D506E8">
        <w:t xml:space="preserve"> until such time as the Licensor has contacted </w:t>
      </w:r>
      <w:r>
        <w:t>the Licensee</w:t>
      </w:r>
      <w:r w:rsidRPr="00D506E8">
        <w:t xml:space="preserve"> to discuss usage requirements</w:t>
      </w:r>
      <w:r>
        <w:t>.</w:t>
      </w:r>
    </w:p>
    <w:p w14:paraId="0C6260F7" w14:textId="77777777" w:rsidR="00AF5EE2" w:rsidRDefault="00AF5EE2" w:rsidP="00AF5EE2">
      <w:pPr>
        <w:pStyle w:val="Paragraphs"/>
      </w:pPr>
      <w:r w:rsidRPr="0091308F">
        <w:t xml:space="preserve">The </w:t>
      </w:r>
      <w:r>
        <w:t>Licensee</w:t>
      </w:r>
      <w:r w:rsidRPr="0091308F">
        <w:t xml:space="preserve"> </w:t>
      </w:r>
      <w:r>
        <w:t>is</w:t>
      </w:r>
      <w:r w:rsidRPr="0091308F">
        <w:t xml:space="preserve"> responsible for any employees or </w:t>
      </w:r>
      <w:r>
        <w:t>sub-</w:t>
      </w:r>
      <w:r w:rsidRPr="0091308F">
        <w:t xml:space="preserve">contractors </w:t>
      </w:r>
      <w:r>
        <w:t>used</w:t>
      </w:r>
      <w:r w:rsidRPr="0091308F">
        <w:t xml:space="preserve"> in these matters.</w:t>
      </w:r>
      <w:r>
        <w:t xml:space="preserve"> </w:t>
      </w:r>
      <w:r w:rsidRPr="000C00F0">
        <w:t xml:space="preserve">The </w:t>
      </w:r>
      <w:r>
        <w:t>Licensees</w:t>
      </w:r>
      <w:r w:rsidRPr="000C00F0">
        <w:t xml:space="preserve"> employees shall not be entitled to any rights for personal purposes.</w:t>
      </w:r>
    </w:p>
    <w:p w14:paraId="352E9017" w14:textId="77777777" w:rsidR="00AF5EE2" w:rsidRDefault="00AF5EE2" w:rsidP="00AF5EE2">
      <w:pPr>
        <w:pStyle w:val="Heading1"/>
      </w:pPr>
      <w:r>
        <w:t>Intellectual property</w:t>
      </w:r>
    </w:p>
    <w:p w14:paraId="565A8A36" w14:textId="77777777" w:rsidR="00AF5EE2" w:rsidRDefault="00AF5EE2" w:rsidP="00AF5EE2">
      <w:pPr>
        <w:pStyle w:val="Paragraphs"/>
      </w:pPr>
      <w:r w:rsidRPr="007A3C94">
        <w:t xml:space="preserve">The Licensee acknowledges that the IPR in the </w:t>
      </w:r>
      <w:r>
        <w:t>ELS</w:t>
      </w:r>
      <w:r w:rsidRPr="007A3C94">
        <w:t xml:space="preserve"> Product</w:t>
      </w:r>
      <w:r>
        <w:t>s</w:t>
      </w:r>
      <w:r w:rsidRPr="007A3C94">
        <w:t xml:space="preserve">, and any and all data and software provided, including improvements or modifications is owned by the data providers to the </w:t>
      </w:r>
      <w:r>
        <w:t>ELS</w:t>
      </w:r>
      <w:r w:rsidRPr="007A3C94">
        <w:t xml:space="preserve"> Platform. </w:t>
      </w:r>
    </w:p>
    <w:p w14:paraId="6A751ADF" w14:textId="77777777" w:rsidR="00AF5EE2" w:rsidRPr="007A3C94" w:rsidRDefault="00AF5EE2" w:rsidP="00AF5EE2">
      <w:pPr>
        <w:pStyle w:val="Paragraphs"/>
      </w:pPr>
      <w:r w:rsidRPr="007A3C94">
        <w:t>No IPR are transferred or assigned to the Licensee under this Agreement and all rights not explicitly licensed are reserved</w:t>
      </w:r>
      <w:r>
        <w:t>.</w:t>
      </w:r>
    </w:p>
    <w:p w14:paraId="2994D460" w14:textId="77777777" w:rsidR="00AF5EE2" w:rsidRPr="001939A0" w:rsidRDefault="00AF5EE2" w:rsidP="00AF5EE2">
      <w:pPr>
        <w:pStyle w:val="Paragraphs"/>
      </w:pPr>
      <w:r>
        <w:t xml:space="preserve">The Licensee is not allowed to use ELS Products or trademarks in any other way than set out in this agreement. </w:t>
      </w:r>
    </w:p>
    <w:p w14:paraId="4DA427EA" w14:textId="77777777" w:rsidR="00AF5EE2" w:rsidRDefault="00AF5EE2" w:rsidP="00AF5EE2">
      <w:pPr>
        <w:pStyle w:val="Paragraphs"/>
      </w:pPr>
      <w:r>
        <w:t>The Licensee</w:t>
      </w:r>
      <w:r w:rsidRPr="001939A0">
        <w:t xml:space="preserve"> shall ensure that access to or use of </w:t>
      </w:r>
      <w:r>
        <w:t>ELS</w:t>
      </w:r>
      <w:r w:rsidRPr="001939A0">
        <w:t xml:space="preserve"> Products are secure from unauthorised use</w:t>
      </w:r>
      <w:r>
        <w:t>.</w:t>
      </w:r>
    </w:p>
    <w:p w14:paraId="2D9C08F6" w14:textId="77777777" w:rsidR="00AF5EE2" w:rsidRPr="001939A0" w:rsidRDefault="00AF5EE2" w:rsidP="00AF5EE2">
      <w:pPr>
        <w:pStyle w:val="Paragraphs"/>
      </w:pPr>
      <w:r>
        <w:t>The Licensee shall</w:t>
      </w:r>
      <w:r w:rsidRPr="001939A0">
        <w:t xml:space="preserve"> notify </w:t>
      </w:r>
      <w:r>
        <w:t>the Licensor</w:t>
      </w:r>
      <w:r w:rsidRPr="001939A0">
        <w:t xml:space="preserve"> as </w:t>
      </w:r>
      <w:r>
        <w:t>they</w:t>
      </w:r>
      <w:r w:rsidRPr="001939A0">
        <w:t xml:space="preserve"> become aware of or suspect any i</w:t>
      </w:r>
      <w:r>
        <w:t>nfringement or unauthorised use</w:t>
      </w:r>
      <w:r w:rsidRPr="001939A0">
        <w:t xml:space="preserve">, or any breach of the intellectual property rights in the </w:t>
      </w:r>
      <w:r>
        <w:t>ELS</w:t>
      </w:r>
      <w:r w:rsidRPr="001939A0">
        <w:t xml:space="preserve"> Product</w:t>
      </w:r>
      <w:r>
        <w:t>s</w:t>
      </w:r>
      <w:r w:rsidRPr="001939A0">
        <w:t xml:space="preserve"> and/or trademarks. </w:t>
      </w:r>
      <w:r>
        <w:t>The Licensee</w:t>
      </w:r>
      <w:r w:rsidRPr="001939A0">
        <w:t xml:space="preserve"> agree</w:t>
      </w:r>
      <w:r>
        <w:t>s</w:t>
      </w:r>
      <w:r w:rsidRPr="001939A0">
        <w:t xml:space="preserve"> to co-operate in pursuing or dealing with such infringement</w:t>
      </w:r>
    </w:p>
    <w:p w14:paraId="56108DBF" w14:textId="77777777" w:rsidR="00AF5EE2" w:rsidRDefault="00AF5EE2" w:rsidP="00AF5EE2">
      <w:pPr>
        <w:pStyle w:val="Paragraphs"/>
      </w:pPr>
      <w:r>
        <w:t>The Licensee may not r</w:t>
      </w:r>
      <w:r w:rsidRPr="001939A0">
        <w:t xml:space="preserve">emove or alter any trademark, brand or notice on IPR included by </w:t>
      </w:r>
      <w:r>
        <w:t>ELS</w:t>
      </w:r>
      <w:r w:rsidRPr="001939A0">
        <w:t xml:space="preserve"> </w:t>
      </w:r>
      <w:r>
        <w:t>contained within the</w:t>
      </w:r>
      <w:r w:rsidRPr="001939A0">
        <w:t xml:space="preserve"> </w:t>
      </w:r>
      <w:r>
        <w:t>ELS</w:t>
      </w:r>
      <w:r w:rsidRPr="001939A0">
        <w:t xml:space="preserve"> </w:t>
      </w:r>
      <w:r>
        <w:t>Products.</w:t>
      </w:r>
    </w:p>
    <w:p w14:paraId="541AC40F" w14:textId="77777777" w:rsidR="00AF5EE2" w:rsidRPr="001939A0" w:rsidRDefault="00AF5EE2" w:rsidP="00AF5EE2">
      <w:pPr>
        <w:pStyle w:val="Paragraphs"/>
      </w:pPr>
      <w:r>
        <w:t xml:space="preserve">The Licensee may not remove, alter or circumvent any technical protection </w:t>
      </w:r>
      <w:r w:rsidRPr="006955A9">
        <w:t xml:space="preserve">system or digital rights management systems that have been introduced </w:t>
      </w:r>
      <w:r>
        <w:t>on ELS Data</w:t>
      </w:r>
      <w:r w:rsidRPr="00F549D5">
        <w:t xml:space="preserve"> </w:t>
      </w:r>
      <w:r>
        <w:t>and S</w:t>
      </w:r>
      <w:r w:rsidRPr="00F549D5">
        <w:t>ervice</w:t>
      </w:r>
      <w:r>
        <w:t xml:space="preserve">s, or try to do so. </w:t>
      </w:r>
    </w:p>
    <w:p w14:paraId="21E04DF7" w14:textId="77777777" w:rsidR="00AF5EE2" w:rsidRDefault="00AF5EE2" w:rsidP="00AF5EE2">
      <w:pPr>
        <w:pStyle w:val="Heading1"/>
      </w:pPr>
      <w:r>
        <w:t>Confidentiality</w:t>
      </w:r>
    </w:p>
    <w:p w14:paraId="351BC064" w14:textId="77777777" w:rsidR="00AF5EE2" w:rsidRDefault="00AF5EE2" w:rsidP="00AF5EE2">
      <w:pPr>
        <w:pStyle w:val="Paragraphs"/>
      </w:pPr>
      <w:r>
        <w:t xml:space="preserve">Confidential information is any information declared as such at the time of disclosure. </w:t>
      </w:r>
    </w:p>
    <w:p w14:paraId="04B096FF" w14:textId="77777777" w:rsidR="00AF5EE2" w:rsidRDefault="00AF5EE2" w:rsidP="00AF5EE2">
      <w:pPr>
        <w:pStyle w:val="Paragraphs"/>
      </w:pPr>
      <w:r>
        <w:t xml:space="preserve">Where information is given as confidential by one party, the other parties are under a duty not to disclose that information or to use it improperly for its own purposes. </w:t>
      </w:r>
    </w:p>
    <w:p w14:paraId="059D5FE0" w14:textId="77777777" w:rsidR="00AF5EE2" w:rsidRDefault="00AF5EE2" w:rsidP="00AF5EE2">
      <w:pPr>
        <w:pStyle w:val="Paragraphs"/>
      </w:pPr>
      <w:r>
        <w:t>No party will be under the obligation to keep information confidential, where that Party is required to disclose such information under law.</w:t>
      </w:r>
    </w:p>
    <w:p w14:paraId="0173C070" w14:textId="77777777" w:rsidR="00AF5EE2" w:rsidRDefault="00AF5EE2" w:rsidP="00AF5EE2">
      <w:pPr>
        <w:pStyle w:val="Paragraphs"/>
      </w:pPr>
      <w:r>
        <w:t>The obligations contained in this Clause shall survive the expiry or termination of this Agreement.</w:t>
      </w:r>
    </w:p>
    <w:p w14:paraId="50AA34AB" w14:textId="77777777" w:rsidR="00AF5EE2" w:rsidRDefault="00AF5EE2" w:rsidP="00AF5EE2">
      <w:pPr>
        <w:pStyle w:val="Heading1"/>
      </w:pPr>
      <w:r>
        <w:lastRenderedPageBreak/>
        <w:t>Force Majeure</w:t>
      </w:r>
    </w:p>
    <w:p w14:paraId="2CB375DD" w14:textId="77777777" w:rsidR="00AF5EE2" w:rsidRDefault="00AF5EE2" w:rsidP="00AF5EE2">
      <w:pPr>
        <w:pStyle w:val="Paragraphs"/>
      </w:pPr>
      <w:r>
        <w:t xml:space="preserve">Both parties shall be entitled to suspend the performance of all or part of their obligations prevented or delayed by a case of Force Majeure, provided that they immediately inform the other Party and make their best efforts to reduce the negative impact for the other Party of such suspension. </w:t>
      </w:r>
    </w:p>
    <w:p w14:paraId="7BBD7A3F" w14:textId="77777777" w:rsidR="00AF5EE2" w:rsidRDefault="00AF5EE2" w:rsidP="00AF5EE2">
      <w:pPr>
        <w:pStyle w:val="Paragraphs"/>
      </w:pPr>
      <w:r>
        <w:t>No party shall be liable for failures and shall not have the right to terminate this licence agreement for any delay or failure in performance under this licence agreement if such delay or failure is caused by Force Majeure.</w:t>
      </w:r>
    </w:p>
    <w:p w14:paraId="2F07B05C" w14:textId="77777777" w:rsidR="00AF5EE2" w:rsidRDefault="00AF5EE2" w:rsidP="00AF5EE2">
      <w:pPr>
        <w:pStyle w:val="Heading1"/>
      </w:pPr>
      <w:r w:rsidRPr="005F67E8">
        <w:t>Warranty</w:t>
      </w:r>
      <w:r>
        <w:t xml:space="preserve"> and Liability </w:t>
      </w:r>
    </w:p>
    <w:p w14:paraId="55057B6F" w14:textId="77777777" w:rsidR="00AF5EE2" w:rsidRDefault="00AF5EE2" w:rsidP="00AF5EE2">
      <w:pPr>
        <w:pStyle w:val="Paragraphs"/>
      </w:pPr>
      <w:r>
        <w:t>The ELS Products are provided ‘as is’ and without any warranty or condition express or implied as to its quality of fitness for purpose. The Licensor</w:t>
      </w:r>
      <w:r w:rsidRPr="00FF731D">
        <w:t xml:space="preserve"> shall not be liable for any harm that may be caused by the transmission of a computer virus, worm or other such computer program.</w:t>
      </w:r>
    </w:p>
    <w:p w14:paraId="4E5D2C23" w14:textId="77777777" w:rsidR="00AF5EE2" w:rsidRDefault="00AF5EE2" w:rsidP="00AF5EE2">
      <w:pPr>
        <w:pStyle w:val="Paragraphs"/>
      </w:pPr>
      <w:r>
        <w:t xml:space="preserve">Except as stated all conditions, warranties, terms in respect of the ELS Products are hereby excluded to the fullest extent permitted by law. </w:t>
      </w:r>
    </w:p>
    <w:p w14:paraId="67731A3F" w14:textId="77777777" w:rsidR="00AF5EE2" w:rsidRDefault="00AF5EE2" w:rsidP="00AF5EE2">
      <w:pPr>
        <w:pStyle w:val="Paragraphs"/>
      </w:pPr>
      <w:r>
        <w:t xml:space="preserve">Subject to clause 6.4, under no circumstances shall the Licensor be liable for any loss which occurs as a result of the use of or lack of performance of the ELS Product. </w:t>
      </w:r>
    </w:p>
    <w:p w14:paraId="45C2D36E" w14:textId="77777777" w:rsidR="00AF5EE2" w:rsidRPr="00754B5F" w:rsidRDefault="00AF5EE2" w:rsidP="00AF5EE2">
      <w:pPr>
        <w:pStyle w:val="Paragraphs"/>
      </w:pPr>
      <w:r>
        <w:t>The Licensor warrants that it has no reason to believe that the ELS products i</w:t>
      </w:r>
      <w:r w:rsidRPr="00754B5F">
        <w:t>nfringes any third party’s IPR, and is not aware at the date of signature of this Agreement of any claim alleging</w:t>
      </w:r>
      <w:r>
        <w:t xml:space="preserve"> that such infringement exists.</w:t>
      </w:r>
    </w:p>
    <w:p w14:paraId="5E35F60E" w14:textId="77777777" w:rsidR="00AF5EE2" w:rsidRDefault="00AF5EE2" w:rsidP="00AF5EE2">
      <w:pPr>
        <w:pStyle w:val="Paragraphs"/>
      </w:pPr>
      <w:r>
        <w:t>Neither party excludes its respective liability to the other under this Agreement for fraud, personal injury and death caused by its negligence and that of its respective employees and subcontractors.</w:t>
      </w:r>
    </w:p>
    <w:p w14:paraId="572D61C8" w14:textId="77777777" w:rsidR="00AF5EE2" w:rsidRPr="00E94618" w:rsidRDefault="00AF5EE2" w:rsidP="00AF5EE2">
      <w:pPr>
        <w:pStyle w:val="Paragraphs"/>
      </w:pPr>
      <w:r>
        <w:t>The Licensee is</w:t>
      </w:r>
      <w:r w:rsidRPr="000C00F0">
        <w:t xml:space="preserve"> solely liable for its use of </w:t>
      </w:r>
      <w:r>
        <w:t>ELS products</w:t>
      </w:r>
      <w:r w:rsidRPr="000C00F0">
        <w:t xml:space="preserve"> and hold </w:t>
      </w:r>
      <w:r>
        <w:t>the Licensor</w:t>
      </w:r>
      <w:r w:rsidRPr="000C00F0">
        <w:t xml:space="preserve"> harmless for any claim or action brought by third parties relating to the use of </w:t>
      </w:r>
      <w:r>
        <w:t>ELS Products or the Licensees use of it</w:t>
      </w:r>
      <w:r w:rsidRPr="000C00F0">
        <w:t xml:space="preserve">. </w:t>
      </w:r>
    </w:p>
    <w:p w14:paraId="030D28AD" w14:textId="77777777" w:rsidR="00AF5EE2" w:rsidRDefault="00AF5EE2" w:rsidP="00AF5EE2">
      <w:pPr>
        <w:pStyle w:val="Heading1"/>
      </w:pPr>
      <w:r>
        <w:t>Conflict resolution</w:t>
      </w:r>
    </w:p>
    <w:p w14:paraId="2ADE215B" w14:textId="77777777" w:rsidR="00AF5EE2" w:rsidRDefault="00AF5EE2" w:rsidP="00AF5EE2">
      <w:pPr>
        <w:pStyle w:val="Paragraphs"/>
      </w:pPr>
      <w:r>
        <w:t>In the event of any dispute over the Agreement, the Parties shall attempt first to resolve the issue by negotiation.</w:t>
      </w:r>
    </w:p>
    <w:p w14:paraId="26B275DB" w14:textId="77777777" w:rsidR="00AF5EE2" w:rsidRDefault="00AF5EE2" w:rsidP="00AF5EE2">
      <w:pPr>
        <w:pStyle w:val="Paragraphs"/>
      </w:pPr>
      <w:r>
        <w:t>In the event of the said issues not being solved within 3 months from the start of the negotiations, either party may bring the issue to the applicable Belgian court of law.</w:t>
      </w:r>
    </w:p>
    <w:p w14:paraId="27601C37" w14:textId="77777777" w:rsidR="00AF5EE2" w:rsidRDefault="00AF5EE2" w:rsidP="00AF5EE2">
      <w:pPr>
        <w:pStyle w:val="Heading1"/>
      </w:pPr>
      <w:r>
        <w:t>Amendment and Termination</w:t>
      </w:r>
    </w:p>
    <w:p w14:paraId="2D2732AA" w14:textId="77777777" w:rsidR="00AF5EE2" w:rsidRDefault="00AF5EE2" w:rsidP="00AF5EE2">
      <w:pPr>
        <w:pStyle w:val="Paragraphs"/>
      </w:pPr>
      <w:r>
        <w:t xml:space="preserve">The Agreement including its Annexes can be amended by mutual consent at any time. </w:t>
      </w:r>
    </w:p>
    <w:p w14:paraId="53CF5E93" w14:textId="77777777" w:rsidR="00AF5EE2" w:rsidRDefault="00AF5EE2" w:rsidP="00AF5EE2">
      <w:pPr>
        <w:pStyle w:val="Paragraphs"/>
      </w:pPr>
      <w:r>
        <w:t>The Licensee can terminate the agreement with 30 days written notice.</w:t>
      </w:r>
    </w:p>
    <w:p w14:paraId="556C1DCB" w14:textId="77777777" w:rsidR="00AF5EE2" w:rsidRDefault="00AF5EE2" w:rsidP="00AF5EE2">
      <w:pPr>
        <w:pStyle w:val="Paragraphs"/>
      </w:pPr>
      <w:r>
        <w:t>The Licensor may terminate this agreement immediately if the Licensee</w:t>
      </w:r>
    </w:p>
    <w:p w14:paraId="2FBFE045" w14:textId="77777777" w:rsidR="00AF5EE2" w:rsidRDefault="00AF5EE2" w:rsidP="00AF5EE2">
      <w:pPr>
        <w:pStyle w:val="Subparagraph"/>
      </w:pPr>
      <w:r>
        <w:t>Are in breach of its terms; or</w:t>
      </w:r>
    </w:p>
    <w:p w14:paraId="6F0B83A4" w14:textId="77777777" w:rsidR="00AF5EE2" w:rsidRDefault="00AF5EE2" w:rsidP="00AF5EE2">
      <w:pPr>
        <w:pStyle w:val="Subparagraph"/>
      </w:pPr>
      <w:r>
        <w:t>Are subject to insolvency, bankruptcy, administration or cessation of business.</w:t>
      </w:r>
    </w:p>
    <w:p w14:paraId="27C61CD8" w14:textId="77777777" w:rsidR="00AF5EE2" w:rsidRDefault="00AF5EE2" w:rsidP="00AF5EE2">
      <w:pPr>
        <w:pStyle w:val="Paragraphs"/>
      </w:pPr>
      <w:r>
        <w:lastRenderedPageBreak/>
        <w:t>From the date of expiry or termination of the licence granted under this Agreement, the Licensee and its sub-contractors must immediately cease the use of the ELS Products including all data, software and other intellectual property associated with the ELS Products that you have accessed under the terms of this licence.</w:t>
      </w:r>
    </w:p>
    <w:p w14:paraId="764D6474" w14:textId="77777777" w:rsidR="00AF5EE2" w:rsidRDefault="00AF5EE2" w:rsidP="00AF5EE2">
      <w:pPr>
        <w:pStyle w:val="Paragraphs"/>
      </w:pPr>
      <w:r>
        <w:t>If the Licensee is continuing to use the ELS products under a different licence, clause 9.4 does not apply provided that the commencement date of the new licence agreement falls before the date that this Agreement terminates and the ELS Product under the new licence has the same data coverage as before.</w:t>
      </w:r>
    </w:p>
    <w:p w14:paraId="1213BC1E" w14:textId="77777777" w:rsidR="00AF5EE2" w:rsidRDefault="00AF5EE2" w:rsidP="00AF5EE2"/>
    <w:p w14:paraId="1A2475AF" w14:textId="77777777" w:rsidR="00AF5EE2" w:rsidRDefault="00AF5EE2" w:rsidP="00AF5EE2">
      <w:pPr>
        <w:pStyle w:val="Title"/>
      </w:pPr>
      <w:r>
        <w:t>Annex II: Licensing terms</w:t>
      </w:r>
    </w:p>
    <w:p w14:paraId="03C3898D" w14:textId="3A7B312F" w:rsidR="00AF5EE2" w:rsidRDefault="00AF5EE2" w:rsidP="00AF5EE2">
      <w:pPr>
        <w:pStyle w:val="Subtitle"/>
      </w:pPr>
      <w:r>
        <w:t xml:space="preserve">Evaluation </w:t>
      </w:r>
    </w:p>
    <w:p w14:paraId="7F80AAEE" w14:textId="77777777" w:rsidR="00AF5EE2" w:rsidRDefault="00AF5EE2" w:rsidP="00AF5EE2">
      <w:pPr>
        <w:pStyle w:val="ListParagraph"/>
        <w:numPr>
          <w:ilvl w:val="0"/>
          <w:numId w:val="65"/>
        </w:numPr>
        <w:ind w:left="426" w:hanging="426"/>
      </w:pPr>
      <w:r>
        <w:t>The Licence gives the right to evaluate, test and demonstrate the capabilities of the ELS Products internally in the Licensees organization for the period agreed.</w:t>
      </w:r>
    </w:p>
    <w:p w14:paraId="062A5BF5" w14:textId="77777777" w:rsidR="00AF5EE2" w:rsidRDefault="00AF5EE2" w:rsidP="00AF5EE2">
      <w:pPr>
        <w:pStyle w:val="ListParagraph"/>
        <w:numPr>
          <w:ilvl w:val="0"/>
          <w:numId w:val="65"/>
        </w:numPr>
        <w:ind w:left="426" w:hanging="426"/>
      </w:pPr>
      <w:r>
        <w:t xml:space="preserve">The Licensor may not use the ELS Product to </w:t>
      </w:r>
    </w:p>
    <w:p w14:paraId="22168445" w14:textId="77777777" w:rsidR="00AF5EE2" w:rsidRDefault="00AF5EE2" w:rsidP="00AF5EE2">
      <w:pPr>
        <w:pStyle w:val="ListParagraph"/>
        <w:numPr>
          <w:ilvl w:val="1"/>
          <w:numId w:val="65"/>
        </w:numPr>
        <w:ind w:left="1134"/>
      </w:pPr>
      <w:r>
        <w:t>Recreate any ELS product, any part of such products or substantially similar one or;</w:t>
      </w:r>
    </w:p>
    <w:p w14:paraId="54DD22BB" w14:textId="77777777" w:rsidR="00AF5EE2" w:rsidRDefault="00AF5EE2" w:rsidP="00AF5EE2">
      <w:pPr>
        <w:pStyle w:val="ListParagraph"/>
        <w:numPr>
          <w:ilvl w:val="1"/>
          <w:numId w:val="65"/>
        </w:numPr>
        <w:ind w:left="1134"/>
      </w:pPr>
      <w:r>
        <w:t>Sell, licence or distribute the ELS Product.</w:t>
      </w:r>
    </w:p>
    <w:p w14:paraId="428A4DB4" w14:textId="231ABB35" w:rsidR="00AF5EE2" w:rsidRDefault="00AF5EE2" w:rsidP="00AF5EE2">
      <w:pPr>
        <w:pStyle w:val="Subtitle"/>
      </w:pPr>
      <w:r>
        <w:t xml:space="preserve">Development </w:t>
      </w:r>
    </w:p>
    <w:p w14:paraId="4ED3D033" w14:textId="77777777" w:rsidR="00AF5EE2" w:rsidRDefault="00AF5EE2" w:rsidP="00AF5EE2">
      <w:pPr>
        <w:pStyle w:val="ListParagraph"/>
        <w:numPr>
          <w:ilvl w:val="0"/>
          <w:numId w:val="66"/>
        </w:numPr>
        <w:ind w:left="426" w:hanging="426"/>
      </w:pPr>
      <w:r>
        <w:t>The Licence gives the right to copy, adapt and merge the ELS Product solely for the purposes of developing, evaluating, and testing it as part of the Licensees own products and/or services for the period agreed.</w:t>
      </w:r>
    </w:p>
    <w:p w14:paraId="2EE71E41" w14:textId="77777777" w:rsidR="00AF5EE2" w:rsidRDefault="00AF5EE2" w:rsidP="00AF5EE2">
      <w:pPr>
        <w:pStyle w:val="ListParagraph"/>
        <w:numPr>
          <w:ilvl w:val="0"/>
          <w:numId w:val="66"/>
        </w:numPr>
        <w:ind w:left="426" w:hanging="426"/>
      </w:pPr>
      <w:r>
        <w:t xml:space="preserve">The Licence gives the right to use the ELS Product for demonstrating products and/or services crated under clause 1 to third parties. </w:t>
      </w:r>
    </w:p>
    <w:p w14:paraId="73806266" w14:textId="77777777" w:rsidR="00AF5EE2" w:rsidRDefault="00AF5EE2" w:rsidP="00AF5EE2">
      <w:pPr>
        <w:pStyle w:val="ListParagraph"/>
        <w:numPr>
          <w:ilvl w:val="1"/>
          <w:numId w:val="66"/>
        </w:numPr>
        <w:ind w:left="993" w:hanging="567"/>
      </w:pPr>
      <w:r>
        <w:t xml:space="preserve">Demonstrating means displaying products and/or services to potential customers, investors or agents on the Licensees own equipment. </w:t>
      </w:r>
    </w:p>
    <w:p w14:paraId="1F4BEB80" w14:textId="77777777" w:rsidR="00AF5EE2" w:rsidRDefault="00AF5EE2" w:rsidP="00AF5EE2">
      <w:pPr>
        <w:pStyle w:val="ListParagraph"/>
        <w:numPr>
          <w:ilvl w:val="1"/>
          <w:numId w:val="66"/>
        </w:numPr>
        <w:ind w:left="993" w:hanging="567"/>
      </w:pPr>
      <w:r>
        <w:t>Demonstrating does not include loading any of the ELS Products onto any potential customer’s, investor’s or agent’s system or equipment or providing them with copies of the ELS Product or any part of it.</w:t>
      </w:r>
    </w:p>
    <w:p w14:paraId="3E965E7F" w14:textId="77777777" w:rsidR="00AF5EE2" w:rsidRDefault="00AF5EE2" w:rsidP="00AF5EE2">
      <w:pPr>
        <w:pStyle w:val="ListParagraph"/>
        <w:numPr>
          <w:ilvl w:val="0"/>
          <w:numId w:val="66"/>
        </w:numPr>
        <w:ind w:left="426" w:hanging="426"/>
      </w:pPr>
      <w:r>
        <w:t>The Licensor may not use the ELS Product to</w:t>
      </w:r>
    </w:p>
    <w:p w14:paraId="29B4158A" w14:textId="77777777" w:rsidR="00AF5EE2" w:rsidRDefault="00AF5EE2" w:rsidP="00AF5EE2">
      <w:pPr>
        <w:pStyle w:val="ListParagraph"/>
        <w:numPr>
          <w:ilvl w:val="1"/>
          <w:numId w:val="66"/>
        </w:numPr>
        <w:ind w:left="993" w:hanging="567"/>
      </w:pPr>
      <w:r>
        <w:t>Recreate any ELS product, any part of such products or substantially similar one or;</w:t>
      </w:r>
    </w:p>
    <w:p w14:paraId="7CAB1C15" w14:textId="77777777" w:rsidR="00AF5EE2" w:rsidRDefault="00AF5EE2" w:rsidP="00AF5EE2">
      <w:pPr>
        <w:pStyle w:val="ListParagraph"/>
        <w:numPr>
          <w:ilvl w:val="1"/>
          <w:numId w:val="66"/>
        </w:numPr>
        <w:ind w:left="993" w:hanging="567"/>
      </w:pPr>
      <w:r>
        <w:t>Sell, licence or distribute the ELS Product.</w:t>
      </w:r>
    </w:p>
    <w:p w14:paraId="4B61405F" w14:textId="77777777" w:rsidR="00AF5EE2" w:rsidRPr="003751A7" w:rsidRDefault="00AF5EE2" w:rsidP="00AF5EE2">
      <w:pPr>
        <w:pStyle w:val="ListParagraph"/>
        <w:numPr>
          <w:ilvl w:val="0"/>
          <w:numId w:val="66"/>
        </w:numPr>
        <w:ind w:left="426" w:hanging="426"/>
      </w:pPr>
      <w:r w:rsidRPr="003751A7">
        <w:rPr>
          <w:lang w:val="en-GB"/>
        </w:rPr>
        <w:t xml:space="preserve">The Licensee will maintain accurate, complete records relating to </w:t>
      </w:r>
      <w:r>
        <w:rPr>
          <w:lang w:val="en-GB"/>
        </w:rPr>
        <w:t>the use as described over</w:t>
      </w:r>
      <w:r w:rsidRPr="003751A7">
        <w:rPr>
          <w:lang w:val="en-GB"/>
        </w:rPr>
        <w:t xml:space="preserve">. </w:t>
      </w:r>
    </w:p>
    <w:p w14:paraId="6CEF6855" w14:textId="77777777" w:rsidR="00AF5EE2" w:rsidRPr="003751A7" w:rsidRDefault="00AF5EE2" w:rsidP="00AF5EE2">
      <w:pPr>
        <w:pStyle w:val="ListParagraph"/>
        <w:numPr>
          <w:ilvl w:val="1"/>
          <w:numId w:val="66"/>
        </w:numPr>
        <w:ind w:left="993"/>
      </w:pPr>
      <w:r w:rsidRPr="003751A7">
        <w:rPr>
          <w:lang w:val="en-GB"/>
        </w:rPr>
        <w:t xml:space="preserve">Upon giving reasonable notice, the Licensor reserves the right to inspect the Licensees compliance with this Agreement and to take copies of appropriate records. </w:t>
      </w:r>
    </w:p>
    <w:p w14:paraId="013DF8BA" w14:textId="37826D54" w:rsidR="00AF5EE2" w:rsidRDefault="00AF5EE2" w:rsidP="00AF5EE2">
      <w:pPr>
        <w:keepNext/>
        <w:rPr>
          <w:i/>
        </w:rPr>
      </w:pPr>
      <w:r w:rsidRPr="003751A7">
        <w:rPr>
          <w:lang w:val="en-GB"/>
        </w:rPr>
        <w:t>Each party will be responsible for meeting its own costs associated with such an audit</w:t>
      </w:r>
      <w:r>
        <w:rPr>
          <w:lang w:val="en-GB"/>
        </w:rPr>
        <w:t>.</w:t>
      </w:r>
    </w:p>
    <w:p w14:paraId="06D02760" w14:textId="77777777" w:rsidR="001364F0" w:rsidRDefault="001364F0" w:rsidP="00E37D9D"/>
    <w:p w14:paraId="659FA7CE" w14:textId="75B8D2D6" w:rsidR="002E4512" w:rsidRDefault="002E4512" w:rsidP="008108B7">
      <w:pPr>
        <w:pStyle w:val="Title"/>
        <w:pageBreakBefore/>
      </w:pPr>
      <w:r>
        <w:lastRenderedPageBreak/>
        <w:t xml:space="preserve">Annex IV: </w:t>
      </w:r>
      <w:r w:rsidR="001A2853">
        <w:t xml:space="preserve">Restrictions and attribution requirements for </w:t>
      </w:r>
      <w:r w:rsidR="001364F0">
        <w:t xml:space="preserve">ELS </w:t>
      </w:r>
      <w:r w:rsidR="001A2853">
        <w:t>Data and Services</w:t>
      </w:r>
    </w:p>
    <w:p w14:paraId="38F56F5D" w14:textId="4E7D5726" w:rsidR="002E4512" w:rsidRDefault="002E4512" w:rsidP="002464A8">
      <w:pPr>
        <w:rPr>
          <w:i/>
        </w:rPr>
      </w:pPr>
      <w:r w:rsidRPr="002464A8">
        <w:rPr>
          <w:i/>
        </w:rPr>
        <w:t>Not required</w:t>
      </w:r>
      <w:r>
        <w:rPr>
          <w:i/>
        </w:rPr>
        <w:t xml:space="preserve"> unless the data provider has special restrictions or demand for attribution (naming) besides the general </w:t>
      </w:r>
      <w:r w:rsidR="001364F0">
        <w:rPr>
          <w:i/>
        </w:rPr>
        <w:t xml:space="preserve">ELS </w:t>
      </w:r>
      <w:r>
        <w:rPr>
          <w:i/>
        </w:rPr>
        <w:t>attribution rules.</w:t>
      </w:r>
    </w:p>
    <w:p w14:paraId="3ABE2158" w14:textId="77777777" w:rsidR="002E4512" w:rsidRPr="002464A8" w:rsidRDefault="002E4512" w:rsidP="002464A8">
      <w:pPr>
        <w:rPr>
          <w:i/>
        </w:rPr>
      </w:pPr>
      <w:r>
        <w:rPr>
          <w:i/>
        </w:rPr>
        <w:t>If required</w:t>
      </w:r>
      <w:r w:rsidRPr="002464A8">
        <w:rPr>
          <w:i/>
        </w:rPr>
        <w:t xml:space="preserve">, </w:t>
      </w:r>
      <w:r>
        <w:rPr>
          <w:i/>
        </w:rPr>
        <w:t>it should at least</w:t>
      </w:r>
      <w:r w:rsidRPr="002464A8">
        <w:rPr>
          <w:i/>
        </w:rPr>
        <w:t xml:space="preserve"> include:</w:t>
      </w:r>
    </w:p>
    <w:p w14:paraId="2B120FA7" w14:textId="77777777" w:rsidR="002E4512" w:rsidRPr="002464A8" w:rsidRDefault="002E4512" w:rsidP="002464A8">
      <w:pPr>
        <w:pStyle w:val="ListParagraph"/>
        <w:numPr>
          <w:ilvl w:val="0"/>
          <w:numId w:val="51"/>
        </w:numPr>
      </w:pPr>
      <w:r w:rsidRPr="002D0DC9">
        <w:t>This annex list any national restrictions and attribution requirements for the data listed in Annex I when this is required by the Data provider</w:t>
      </w:r>
      <w:r>
        <w:t xml:space="preserve"> or the Data Owner</w:t>
      </w:r>
      <w:r w:rsidRPr="002464A8">
        <w:t>.</w:t>
      </w:r>
    </w:p>
    <w:p w14:paraId="6EEF359C" w14:textId="4519CEC0" w:rsidR="002E4512" w:rsidRPr="002464A8" w:rsidRDefault="002E4512" w:rsidP="002464A8">
      <w:pPr>
        <w:pStyle w:val="ListParagraph"/>
        <w:numPr>
          <w:ilvl w:val="0"/>
          <w:numId w:val="51"/>
        </w:numPr>
      </w:pPr>
      <w:r w:rsidRPr="002464A8">
        <w:t xml:space="preserve">Where Reference Data is made available to </w:t>
      </w:r>
      <w:r w:rsidR="001364F0" w:rsidRPr="002464A8">
        <w:t>EL</w:t>
      </w:r>
      <w:r w:rsidR="001364F0">
        <w:t>S</w:t>
      </w:r>
      <w:r w:rsidR="001364F0" w:rsidRPr="002464A8">
        <w:t xml:space="preserve"> </w:t>
      </w:r>
      <w:r w:rsidRPr="002464A8">
        <w:t xml:space="preserve">Users, it will be done so in accordance with the </w:t>
      </w:r>
      <w:r w:rsidR="001364F0" w:rsidRPr="002464A8">
        <w:t>EL</w:t>
      </w:r>
      <w:r w:rsidR="001364F0">
        <w:t>S</w:t>
      </w:r>
      <w:r w:rsidR="001364F0" w:rsidRPr="002464A8">
        <w:t xml:space="preserve"> </w:t>
      </w:r>
      <w:r w:rsidRPr="002464A8">
        <w:t>Attribution Guide and the national requirements for attribution in Annex IV.</w:t>
      </w:r>
    </w:p>
    <w:p w14:paraId="69E8877F" w14:textId="0A1D743E" w:rsidR="002E4512" w:rsidRPr="002464A8" w:rsidRDefault="002E4512" w:rsidP="002464A8">
      <w:pPr>
        <w:pStyle w:val="ListParagraph"/>
        <w:numPr>
          <w:ilvl w:val="0"/>
          <w:numId w:val="51"/>
        </w:numPr>
        <w:rPr>
          <w:lang w:val="en-GB"/>
        </w:rPr>
      </w:pPr>
      <w:r w:rsidRPr="002464A8">
        <w:rPr>
          <w:lang w:val="en-GB"/>
        </w:rPr>
        <w:t xml:space="preserve">The </w:t>
      </w:r>
      <w:r w:rsidR="001364F0">
        <w:rPr>
          <w:lang w:val="en-GB"/>
        </w:rPr>
        <w:t>ELS</w:t>
      </w:r>
      <w:r w:rsidR="001364F0" w:rsidRPr="002464A8">
        <w:rPr>
          <w:lang w:val="en-GB"/>
        </w:rPr>
        <w:t xml:space="preserve"> </w:t>
      </w:r>
      <w:r w:rsidRPr="002464A8">
        <w:rPr>
          <w:lang w:val="en-GB"/>
        </w:rPr>
        <w:t>owner will keep personal data adequately protected under the terms of this Annex.</w:t>
      </w:r>
    </w:p>
    <w:p w14:paraId="18A30DA6" w14:textId="77777777" w:rsidR="002E4512" w:rsidRPr="00560919" w:rsidRDefault="002E4512" w:rsidP="0091308F">
      <w:pPr>
        <w:rPr>
          <w:lang w:val="en-GB"/>
        </w:rPr>
      </w:pPr>
    </w:p>
    <w:p w14:paraId="424F4C1B" w14:textId="77777777" w:rsidR="002E4512" w:rsidRDefault="002E4512" w:rsidP="008108B7">
      <w:pPr>
        <w:pStyle w:val="Title"/>
        <w:pageBreakBefore/>
      </w:pPr>
      <w:r>
        <w:lastRenderedPageBreak/>
        <w:t>Annex V: Change registry</w:t>
      </w:r>
    </w:p>
    <w:p w14:paraId="1C110875" w14:textId="7BAB05BC" w:rsidR="004E0204" w:rsidRPr="008D0CCD" w:rsidRDefault="004E0204" w:rsidP="008108B7">
      <w:pPr>
        <w:rPr>
          <w:i/>
          <w:iCs/>
        </w:rPr>
      </w:pPr>
      <w:r>
        <w:rPr>
          <w:i/>
          <w:iCs/>
        </w:rPr>
        <w:t>Will be updated by ELS data providers and / or ELS Owner to reflect changes to this agreement.</w:t>
      </w:r>
    </w:p>
    <w:p w14:paraId="4DE86C1B" w14:textId="7E2ADF85" w:rsidR="00EF002D" w:rsidRDefault="007A1FA2" w:rsidP="004E0204">
      <w:r>
        <w:t xml:space="preserve">June </w:t>
      </w:r>
      <w:r w:rsidR="00EF002D">
        <w:t>2018 –</w:t>
      </w:r>
      <w:r w:rsidR="004E0204">
        <w:t xml:space="preserve"> original version </w:t>
      </w:r>
      <w:r w:rsidR="00EF002D">
        <w:t>updated</w:t>
      </w:r>
      <w:r w:rsidR="004E0204">
        <w:t xml:space="preserve"> to version 2.0</w:t>
      </w:r>
      <w:r w:rsidR="00EF002D">
        <w:t xml:space="preserve"> </w:t>
      </w:r>
      <w:r w:rsidR="004E0204">
        <w:t>with changes to definitions and annexes</w:t>
      </w:r>
    </w:p>
    <w:sectPr w:rsidR="00EF002D" w:rsidSect="00EA4C44">
      <w:headerReference w:type="default" r:id="rId12"/>
      <w:footerReference w:type="default" r:id="rId13"/>
      <w:headerReference w:type="first" r:id="rId14"/>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6550E" w14:textId="77777777" w:rsidR="00C33E68" w:rsidRDefault="00C33E68" w:rsidP="00F86D28">
      <w:r>
        <w:separator/>
      </w:r>
    </w:p>
  </w:endnote>
  <w:endnote w:type="continuationSeparator" w:id="0">
    <w:p w14:paraId="33AD3E1F" w14:textId="77777777" w:rsidR="00C33E68" w:rsidRDefault="00C33E68" w:rsidP="00F86D28">
      <w:r>
        <w:continuationSeparator/>
      </w:r>
    </w:p>
  </w:endnote>
  <w:endnote w:type="continuationNotice" w:id="1">
    <w:p w14:paraId="425CC749" w14:textId="77777777" w:rsidR="00C33E68" w:rsidRDefault="00C33E6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FEA6F" w14:textId="6A14711E" w:rsidR="000E17B7" w:rsidRDefault="000E17B7" w:rsidP="0071470B">
    <w:pPr>
      <w:pStyle w:val="Footer"/>
      <w:jc w:val="center"/>
    </w:pPr>
    <w:r>
      <w:fldChar w:fldCharType="begin"/>
    </w:r>
    <w:r>
      <w:instrText xml:space="preserve"> PAGE   \* MERGEFORMAT </w:instrText>
    </w:r>
    <w:r>
      <w:fldChar w:fldCharType="separate"/>
    </w:r>
    <w:r>
      <w:rPr>
        <w:noProof/>
      </w:rPr>
      <w:t>16</w:t>
    </w:r>
    <w:r>
      <w:rPr>
        <w:noProof/>
      </w:rPr>
      <w:fldChar w:fldCharType="end"/>
    </w:r>
  </w:p>
  <w:p w14:paraId="31E17B78" w14:textId="77777777" w:rsidR="000E17B7" w:rsidRDefault="000E17B7" w:rsidP="0071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6FD77" w14:textId="77777777" w:rsidR="00C33E68" w:rsidRDefault="00C33E68" w:rsidP="00F86D28">
      <w:r>
        <w:separator/>
      </w:r>
    </w:p>
  </w:footnote>
  <w:footnote w:type="continuationSeparator" w:id="0">
    <w:p w14:paraId="59BCBE56" w14:textId="77777777" w:rsidR="00C33E68" w:rsidRDefault="00C33E68" w:rsidP="00F86D28">
      <w:r>
        <w:continuationSeparator/>
      </w:r>
    </w:p>
  </w:footnote>
  <w:footnote w:type="continuationNotice" w:id="1">
    <w:p w14:paraId="55EEA2CA" w14:textId="77777777" w:rsidR="00C33E68" w:rsidRDefault="00C33E6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EC21D" w14:textId="5A953F65" w:rsidR="000E17B7" w:rsidRDefault="000E17B7" w:rsidP="0071470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B9C9" w14:textId="3CD8804C" w:rsidR="000E17B7" w:rsidRDefault="000E17B7" w:rsidP="007147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
      </v:shape>
    </w:pict>
  </w:numPicBullet>
  <w:abstractNum w:abstractNumId="0" w15:restartNumberingAfterBreak="0">
    <w:nsid w:val="011B1E8D"/>
    <w:multiLevelType w:val="multilevel"/>
    <w:tmpl w:val="041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12C2DD8"/>
    <w:multiLevelType w:val="hybridMultilevel"/>
    <w:tmpl w:val="1A54843E"/>
    <w:lvl w:ilvl="0" w:tplc="04140011">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 w15:restartNumberingAfterBreak="0">
    <w:nsid w:val="01C46097"/>
    <w:multiLevelType w:val="hybridMultilevel"/>
    <w:tmpl w:val="9D3CB5E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8EC006C"/>
    <w:multiLevelType w:val="hybridMultilevel"/>
    <w:tmpl w:val="D77E94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939050F"/>
    <w:multiLevelType w:val="hybridMultilevel"/>
    <w:tmpl w:val="726275B4"/>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5" w15:restartNumberingAfterBreak="0">
    <w:nsid w:val="0BE57ED8"/>
    <w:multiLevelType w:val="hybridMultilevel"/>
    <w:tmpl w:val="E7D6AC8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E1A207A"/>
    <w:multiLevelType w:val="multilevel"/>
    <w:tmpl w:val="16FC2C5C"/>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0B4A8F"/>
    <w:multiLevelType w:val="hybridMultilevel"/>
    <w:tmpl w:val="0C56B6E4"/>
    <w:lvl w:ilvl="0" w:tplc="0414000F">
      <w:start w:val="1"/>
      <w:numFmt w:val="decimal"/>
      <w:lvlText w:val="%1."/>
      <w:lvlJc w:val="left"/>
      <w:pPr>
        <w:ind w:left="360" w:hanging="360"/>
      </w:pPr>
      <w:rPr>
        <w:rFonts w:cs="Times New Roman"/>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8" w15:restartNumberingAfterBreak="0">
    <w:nsid w:val="0FD75BEB"/>
    <w:multiLevelType w:val="hybridMultilevel"/>
    <w:tmpl w:val="2CE82308"/>
    <w:lvl w:ilvl="0" w:tplc="E66C4E66">
      <w:numFmt w:val="bullet"/>
      <w:lvlText w:val="•"/>
      <w:lvlJc w:val="left"/>
      <w:pPr>
        <w:ind w:left="1068" w:hanging="708"/>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147BE7"/>
    <w:multiLevelType w:val="hybridMultilevel"/>
    <w:tmpl w:val="47BC82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21A1554"/>
    <w:multiLevelType w:val="multilevel"/>
    <w:tmpl w:val="786E9AC8"/>
    <w:lvl w:ilvl="0">
      <w:start w:val="1"/>
      <w:numFmt w:val="decimal"/>
      <w:pStyle w:val="Heading1"/>
      <w:lvlText w:val="%1"/>
      <w:lvlJc w:val="left"/>
      <w:pPr>
        <w:ind w:left="432" w:hanging="432"/>
      </w:pPr>
      <w:rPr>
        <w:rFonts w:cs="Times New Roman" w:hint="default"/>
      </w:rPr>
    </w:lvl>
    <w:lvl w:ilvl="1">
      <w:start w:val="1"/>
      <w:numFmt w:val="decimal"/>
      <w:pStyle w:val="Paragraphs"/>
      <w:lvlText w:val="%1.%2"/>
      <w:lvlJc w:val="left"/>
      <w:pPr>
        <w:ind w:left="576" w:hanging="576"/>
      </w:pPr>
      <w:rPr>
        <w:rFonts w:cs="Times New Roman" w:hint="default"/>
      </w:rPr>
    </w:lvl>
    <w:lvl w:ilvl="2">
      <w:start w:val="1"/>
      <w:numFmt w:val="decimal"/>
      <w:pStyle w:val="Subparagraph"/>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1" w15:restartNumberingAfterBreak="0">
    <w:nsid w:val="1436048B"/>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4897455"/>
    <w:multiLevelType w:val="multilevel"/>
    <w:tmpl w:val="0BA6349A"/>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1C1967"/>
    <w:multiLevelType w:val="hybridMultilevel"/>
    <w:tmpl w:val="751C0F04"/>
    <w:lvl w:ilvl="0" w:tplc="04140019">
      <w:start w:val="1"/>
      <w:numFmt w:val="lowerLetter"/>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4" w15:restartNumberingAfterBreak="0">
    <w:nsid w:val="1F0D6EA6"/>
    <w:multiLevelType w:val="hybridMultilevel"/>
    <w:tmpl w:val="53B817C2"/>
    <w:lvl w:ilvl="0" w:tplc="DDDCE590">
      <w:start w:val="1"/>
      <w:numFmt w:val="lowerLetter"/>
      <w:lvlText w:val="%1)"/>
      <w:lvlJc w:val="left"/>
      <w:pPr>
        <w:ind w:left="936" w:hanging="360"/>
      </w:pPr>
      <w:rPr>
        <w:rFonts w:cs="Times New Roman" w:hint="default"/>
      </w:rPr>
    </w:lvl>
    <w:lvl w:ilvl="1" w:tplc="04140019" w:tentative="1">
      <w:start w:val="1"/>
      <w:numFmt w:val="lowerLetter"/>
      <w:lvlText w:val="%2."/>
      <w:lvlJc w:val="left"/>
      <w:pPr>
        <w:ind w:left="1656" w:hanging="360"/>
      </w:pPr>
      <w:rPr>
        <w:rFonts w:cs="Times New Roman"/>
      </w:rPr>
    </w:lvl>
    <w:lvl w:ilvl="2" w:tplc="0414001B" w:tentative="1">
      <w:start w:val="1"/>
      <w:numFmt w:val="lowerRoman"/>
      <w:lvlText w:val="%3."/>
      <w:lvlJc w:val="right"/>
      <w:pPr>
        <w:ind w:left="2376" w:hanging="180"/>
      </w:pPr>
      <w:rPr>
        <w:rFonts w:cs="Times New Roman"/>
      </w:rPr>
    </w:lvl>
    <w:lvl w:ilvl="3" w:tplc="0414000F" w:tentative="1">
      <w:start w:val="1"/>
      <w:numFmt w:val="decimal"/>
      <w:lvlText w:val="%4."/>
      <w:lvlJc w:val="left"/>
      <w:pPr>
        <w:ind w:left="3096" w:hanging="360"/>
      </w:pPr>
      <w:rPr>
        <w:rFonts w:cs="Times New Roman"/>
      </w:rPr>
    </w:lvl>
    <w:lvl w:ilvl="4" w:tplc="04140019" w:tentative="1">
      <w:start w:val="1"/>
      <w:numFmt w:val="lowerLetter"/>
      <w:lvlText w:val="%5."/>
      <w:lvlJc w:val="left"/>
      <w:pPr>
        <w:ind w:left="3816" w:hanging="360"/>
      </w:pPr>
      <w:rPr>
        <w:rFonts w:cs="Times New Roman"/>
      </w:rPr>
    </w:lvl>
    <w:lvl w:ilvl="5" w:tplc="0414001B" w:tentative="1">
      <w:start w:val="1"/>
      <w:numFmt w:val="lowerRoman"/>
      <w:lvlText w:val="%6."/>
      <w:lvlJc w:val="right"/>
      <w:pPr>
        <w:ind w:left="4536" w:hanging="180"/>
      </w:pPr>
      <w:rPr>
        <w:rFonts w:cs="Times New Roman"/>
      </w:rPr>
    </w:lvl>
    <w:lvl w:ilvl="6" w:tplc="0414000F" w:tentative="1">
      <w:start w:val="1"/>
      <w:numFmt w:val="decimal"/>
      <w:lvlText w:val="%7."/>
      <w:lvlJc w:val="left"/>
      <w:pPr>
        <w:ind w:left="5256" w:hanging="360"/>
      </w:pPr>
      <w:rPr>
        <w:rFonts w:cs="Times New Roman"/>
      </w:rPr>
    </w:lvl>
    <w:lvl w:ilvl="7" w:tplc="04140019" w:tentative="1">
      <w:start w:val="1"/>
      <w:numFmt w:val="lowerLetter"/>
      <w:lvlText w:val="%8."/>
      <w:lvlJc w:val="left"/>
      <w:pPr>
        <w:ind w:left="5976" w:hanging="360"/>
      </w:pPr>
      <w:rPr>
        <w:rFonts w:cs="Times New Roman"/>
      </w:rPr>
    </w:lvl>
    <w:lvl w:ilvl="8" w:tplc="0414001B" w:tentative="1">
      <w:start w:val="1"/>
      <w:numFmt w:val="lowerRoman"/>
      <w:lvlText w:val="%9."/>
      <w:lvlJc w:val="right"/>
      <w:pPr>
        <w:ind w:left="6696" w:hanging="180"/>
      </w:pPr>
      <w:rPr>
        <w:rFonts w:cs="Times New Roman"/>
      </w:rPr>
    </w:lvl>
  </w:abstractNum>
  <w:abstractNum w:abstractNumId="15" w15:restartNumberingAfterBreak="0">
    <w:nsid w:val="1F901227"/>
    <w:multiLevelType w:val="hybridMultilevel"/>
    <w:tmpl w:val="108E7164"/>
    <w:lvl w:ilvl="0" w:tplc="0414000F">
      <w:start w:val="1"/>
      <w:numFmt w:val="decimal"/>
      <w:lvlText w:val="%1."/>
      <w:lvlJc w:val="left"/>
      <w:pPr>
        <w:ind w:left="360" w:hanging="360"/>
      </w:pPr>
      <w:rPr>
        <w:rFonts w:cs="Times New Roman"/>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16" w15:restartNumberingAfterBreak="0">
    <w:nsid w:val="21EB648D"/>
    <w:multiLevelType w:val="hybridMultilevel"/>
    <w:tmpl w:val="8408B0B6"/>
    <w:lvl w:ilvl="0" w:tplc="E66C4E66">
      <w:numFmt w:val="bullet"/>
      <w:lvlText w:val="•"/>
      <w:lvlJc w:val="left"/>
      <w:pPr>
        <w:ind w:left="708" w:hanging="708"/>
      </w:pPr>
      <w:rPr>
        <w:rFonts w:ascii="Calibri" w:eastAsia="Times New Roman" w:hAnsi="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4F7569F"/>
    <w:multiLevelType w:val="hybridMultilevel"/>
    <w:tmpl w:val="B50C30B8"/>
    <w:lvl w:ilvl="0" w:tplc="04140001">
      <w:start w:val="1"/>
      <w:numFmt w:val="bullet"/>
      <w:lvlText w:val=""/>
      <w:lvlJc w:val="left"/>
      <w:pPr>
        <w:ind w:left="708" w:hanging="708"/>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7441113"/>
    <w:multiLevelType w:val="hybridMultilevel"/>
    <w:tmpl w:val="4C665DEC"/>
    <w:lvl w:ilvl="0" w:tplc="0414000F">
      <w:start w:val="1"/>
      <w:numFmt w:val="decimal"/>
      <w:lvlText w:val="%1."/>
      <w:lvlJc w:val="left"/>
      <w:pPr>
        <w:ind w:left="360" w:hanging="360"/>
      </w:pPr>
      <w:rPr>
        <w:rFonts w:cs="Times New Roman"/>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19" w15:restartNumberingAfterBreak="0">
    <w:nsid w:val="2B5811D0"/>
    <w:multiLevelType w:val="hybridMultilevel"/>
    <w:tmpl w:val="2A24181E"/>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0" w15:restartNumberingAfterBreak="0">
    <w:nsid w:val="2B7D0CDE"/>
    <w:multiLevelType w:val="multilevel"/>
    <w:tmpl w:val="0414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EB16EBA"/>
    <w:multiLevelType w:val="multilevel"/>
    <w:tmpl w:val="0BA6349A"/>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FB180E"/>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6EE0FA6"/>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8FB2B4C"/>
    <w:multiLevelType w:val="hybridMultilevel"/>
    <w:tmpl w:val="5CD0289A"/>
    <w:lvl w:ilvl="0" w:tplc="AC7A35C0">
      <w:start w:val="1"/>
      <w:numFmt w:val="lowerRoman"/>
      <w:lvlText w:val="(%1)"/>
      <w:lvlJc w:val="left"/>
      <w:pPr>
        <w:ind w:left="1428" w:hanging="720"/>
      </w:pPr>
      <w:rPr>
        <w:rFonts w:cs="Times New Roman" w:hint="default"/>
      </w:rPr>
    </w:lvl>
    <w:lvl w:ilvl="1" w:tplc="04140019" w:tentative="1">
      <w:start w:val="1"/>
      <w:numFmt w:val="lowerLetter"/>
      <w:lvlText w:val="%2."/>
      <w:lvlJc w:val="left"/>
      <w:pPr>
        <w:ind w:left="1788" w:hanging="360"/>
      </w:pPr>
      <w:rPr>
        <w:rFonts w:cs="Times New Roman"/>
      </w:rPr>
    </w:lvl>
    <w:lvl w:ilvl="2" w:tplc="0414001B" w:tentative="1">
      <w:start w:val="1"/>
      <w:numFmt w:val="lowerRoman"/>
      <w:lvlText w:val="%3."/>
      <w:lvlJc w:val="right"/>
      <w:pPr>
        <w:ind w:left="2508" w:hanging="180"/>
      </w:pPr>
      <w:rPr>
        <w:rFonts w:cs="Times New Roman"/>
      </w:rPr>
    </w:lvl>
    <w:lvl w:ilvl="3" w:tplc="0414000F" w:tentative="1">
      <w:start w:val="1"/>
      <w:numFmt w:val="decimal"/>
      <w:lvlText w:val="%4."/>
      <w:lvlJc w:val="left"/>
      <w:pPr>
        <w:ind w:left="3228" w:hanging="360"/>
      </w:pPr>
      <w:rPr>
        <w:rFonts w:cs="Times New Roman"/>
      </w:rPr>
    </w:lvl>
    <w:lvl w:ilvl="4" w:tplc="04140019" w:tentative="1">
      <w:start w:val="1"/>
      <w:numFmt w:val="lowerLetter"/>
      <w:lvlText w:val="%5."/>
      <w:lvlJc w:val="left"/>
      <w:pPr>
        <w:ind w:left="3948" w:hanging="360"/>
      </w:pPr>
      <w:rPr>
        <w:rFonts w:cs="Times New Roman"/>
      </w:rPr>
    </w:lvl>
    <w:lvl w:ilvl="5" w:tplc="0414001B" w:tentative="1">
      <w:start w:val="1"/>
      <w:numFmt w:val="lowerRoman"/>
      <w:lvlText w:val="%6."/>
      <w:lvlJc w:val="right"/>
      <w:pPr>
        <w:ind w:left="4668" w:hanging="180"/>
      </w:pPr>
      <w:rPr>
        <w:rFonts w:cs="Times New Roman"/>
      </w:rPr>
    </w:lvl>
    <w:lvl w:ilvl="6" w:tplc="0414000F" w:tentative="1">
      <w:start w:val="1"/>
      <w:numFmt w:val="decimal"/>
      <w:lvlText w:val="%7."/>
      <w:lvlJc w:val="left"/>
      <w:pPr>
        <w:ind w:left="5388" w:hanging="360"/>
      </w:pPr>
      <w:rPr>
        <w:rFonts w:cs="Times New Roman"/>
      </w:rPr>
    </w:lvl>
    <w:lvl w:ilvl="7" w:tplc="04140019" w:tentative="1">
      <w:start w:val="1"/>
      <w:numFmt w:val="lowerLetter"/>
      <w:lvlText w:val="%8."/>
      <w:lvlJc w:val="left"/>
      <w:pPr>
        <w:ind w:left="6108" w:hanging="360"/>
      </w:pPr>
      <w:rPr>
        <w:rFonts w:cs="Times New Roman"/>
      </w:rPr>
    </w:lvl>
    <w:lvl w:ilvl="8" w:tplc="0414001B" w:tentative="1">
      <w:start w:val="1"/>
      <w:numFmt w:val="lowerRoman"/>
      <w:lvlText w:val="%9."/>
      <w:lvlJc w:val="right"/>
      <w:pPr>
        <w:ind w:left="6828" w:hanging="180"/>
      </w:pPr>
      <w:rPr>
        <w:rFonts w:cs="Times New Roman"/>
      </w:rPr>
    </w:lvl>
  </w:abstractNum>
  <w:abstractNum w:abstractNumId="25" w15:restartNumberingAfterBreak="0">
    <w:nsid w:val="39565D75"/>
    <w:multiLevelType w:val="hybridMultilevel"/>
    <w:tmpl w:val="43962A0C"/>
    <w:lvl w:ilvl="0" w:tplc="04140017">
      <w:start w:val="1"/>
      <w:numFmt w:val="lowerLetter"/>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6" w15:restartNumberingAfterBreak="0">
    <w:nsid w:val="39FA5A8B"/>
    <w:multiLevelType w:val="hybridMultilevel"/>
    <w:tmpl w:val="9CD40F34"/>
    <w:lvl w:ilvl="0" w:tplc="5FAE2B46">
      <w:start w:val="1"/>
      <w:numFmt w:val="decimal"/>
      <w:lvlText w:val="%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7" w15:restartNumberingAfterBreak="0">
    <w:nsid w:val="3B834BB1"/>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D622C57"/>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F7B10D1"/>
    <w:multiLevelType w:val="hybridMultilevel"/>
    <w:tmpl w:val="C7CE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C56BF"/>
    <w:multiLevelType w:val="hybridMultilevel"/>
    <w:tmpl w:val="61C0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0A634F"/>
    <w:multiLevelType w:val="hybridMultilevel"/>
    <w:tmpl w:val="2564D1FA"/>
    <w:lvl w:ilvl="0" w:tplc="E66C4E66">
      <w:numFmt w:val="bullet"/>
      <w:lvlText w:val="•"/>
      <w:lvlJc w:val="left"/>
      <w:pPr>
        <w:ind w:left="1068" w:hanging="708"/>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1966695"/>
    <w:multiLevelType w:val="hybridMultilevel"/>
    <w:tmpl w:val="DA00C892"/>
    <w:lvl w:ilvl="0" w:tplc="796CC16C">
      <w:numFmt w:val="bullet"/>
      <w:lvlText w:val="•"/>
      <w:lvlJc w:val="left"/>
      <w:pPr>
        <w:ind w:left="708" w:hanging="708"/>
      </w:pPr>
      <w:rPr>
        <w:rFonts w:ascii="Calibri" w:eastAsia="Times New Roman" w:hAnsi="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435722AA"/>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4DC7760"/>
    <w:multiLevelType w:val="hybridMultilevel"/>
    <w:tmpl w:val="FE48B156"/>
    <w:lvl w:ilvl="0" w:tplc="04140019">
      <w:start w:val="1"/>
      <w:numFmt w:val="lowerLetter"/>
      <w:lvlText w:val="%1."/>
      <w:lvlJc w:val="left"/>
      <w:pPr>
        <w:ind w:left="936" w:hanging="360"/>
      </w:pPr>
      <w:rPr>
        <w:rFonts w:cs="Times New Roman"/>
      </w:rPr>
    </w:lvl>
    <w:lvl w:ilvl="1" w:tplc="04140019" w:tentative="1">
      <w:start w:val="1"/>
      <w:numFmt w:val="lowerLetter"/>
      <w:lvlText w:val="%2."/>
      <w:lvlJc w:val="left"/>
      <w:pPr>
        <w:ind w:left="1656" w:hanging="360"/>
      </w:pPr>
      <w:rPr>
        <w:rFonts w:cs="Times New Roman"/>
      </w:rPr>
    </w:lvl>
    <w:lvl w:ilvl="2" w:tplc="0414001B" w:tentative="1">
      <w:start w:val="1"/>
      <w:numFmt w:val="lowerRoman"/>
      <w:lvlText w:val="%3."/>
      <w:lvlJc w:val="right"/>
      <w:pPr>
        <w:ind w:left="2376" w:hanging="180"/>
      </w:pPr>
      <w:rPr>
        <w:rFonts w:cs="Times New Roman"/>
      </w:rPr>
    </w:lvl>
    <w:lvl w:ilvl="3" w:tplc="0414000F" w:tentative="1">
      <w:start w:val="1"/>
      <w:numFmt w:val="decimal"/>
      <w:lvlText w:val="%4."/>
      <w:lvlJc w:val="left"/>
      <w:pPr>
        <w:ind w:left="3096" w:hanging="360"/>
      </w:pPr>
      <w:rPr>
        <w:rFonts w:cs="Times New Roman"/>
      </w:rPr>
    </w:lvl>
    <w:lvl w:ilvl="4" w:tplc="04140019" w:tentative="1">
      <w:start w:val="1"/>
      <w:numFmt w:val="lowerLetter"/>
      <w:lvlText w:val="%5."/>
      <w:lvlJc w:val="left"/>
      <w:pPr>
        <w:ind w:left="3816" w:hanging="360"/>
      </w:pPr>
      <w:rPr>
        <w:rFonts w:cs="Times New Roman"/>
      </w:rPr>
    </w:lvl>
    <w:lvl w:ilvl="5" w:tplc="0414001B" w:tentative="1">
      <w:start w:val="1"/>
      <w:numFmt w:val="lowerRoman"/>
      <w:lvlText w:val="%6."/>
      <w:lvlJc w:val="right"/>
      <w:pPr>
        <w:ind w:left="4536" w:hanging="180"/>
      </w:pPr>
      <w:rPr>
        <w:rFonts w:cs="Times New Roman"/>
      </w:rPr>
    </w:lvl>
    <w:lvl w:ilvl="6" w:tplc="0414000F" w:tentative="1">
      <w:start w:val="1"/>
      <w:numFmt w:val="decimal"/>
      <w:lvlText w:val="%7."/>
      <w:lvlJc w:val="left"/>
      <w:pPr>
        <w:ind w:left="5256" w:hanging="360"/>
      </w:pPr>
      <w:rPr>
        <w:rFonts w:cs="Times New Roman"/>
      </w:rPr>
    </w:lvl>
    <w:lvl w:ilvl="7" w:tplc="04140019" w:tentative="1">
      <w:start w:val="1"/>
      <w:numFmt w:val="lowerLetter"/>
      <w:lvlText w:val="%8."/>
      <w:lvlJc w:val="left"/>
      <w:pPr>
        <w:ind w:left="5976" w:hanging="360"/>
      </w:pPr>
      <w:rPr>
        <w:rFonts w:cs="Times New Roman"/>
      </w:rPr>
    </w:lvl>
    <w:lvl w:ilvl="8" w:tplc="0414001B" w:tentative="1">
      <w:start w:val="1"/>
      <w:numFmt w:val="lowerRoman"/>
      <w:lvlText w:val="%9."/>
      <w:lvlJc w:val="right"/>
      <w:pPr>
        <w:ind w:left="6696" w:hanging="180"/>
      </w:pPr>
      <w:rPr>
        <w:rFonts w:cs="Times New Roman"/>
      </w:rPr>
    </w:lvl>
  </w:abstractNum>
  <w:abstractNum w:abstractNumId="35" w15:restartNumberingAfterBreak="0">
    <w:nsid w:val="451B5DDC"/>
    <w:multiLevelType w:val="hybridMultilevel"/>
    <w:tmpl w:val="8EA4A2E8"/>
    <w:lvl w:ilvl="0" w:tplc="ED78A67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69B5CE8"/>
    <w:multiLevelType w:val="hybridMultilevel"/>
    <w:tmpl w:val="FAF4F7B4"/>
    <w:lvl w:ilvl="0" w:tplc="139C9B34">
      <w:start w:val="1"/>
      <w:numFmt w:val="bullet"/>
      <w:lvlText w:val=""/>
      <w:lvlJc w:val="left"/>
      <w:pPr>
        <w:ind w:left="360" w:hanging="360"/>
      </w:pPr>
      <w:rPr>
        <w:rFonts w:ascii="Symbol" w:hAnsi="Symbol" w:hint="default"/>
      </w:rPr>
    </w:lvl>
    <w:lvl w:ilvl="1" w:tplc="8918F402" w:tentative="1">
      <w:start w:val="1"/>
      <w:numFmt w:val="bullet"/>
      <w:lvlText w:val="o"/>
      <w:lvlJc w:val="left"/>
      <w:pPr>
        <w:ind w:left="1080" w:hanging="360"/>
      </w:pPr>
      <w:rPr>
        <w:rFonts w:ascii="Courier New" w:hAnsi="Courier New" w:hint="default"/>
      </w:rPr>
    </w:lvl>
    <w:lvl w:ilvl="2" w:tplc="9BC2E672" w:tentative="1">
      <w:start w:val="1"/>
      <w:numFmt w:val="bullet"/>
      <w:lvlText w:val=""/>
      <w:lvlJc w:val="left"/>
      <w:pPr>
        <w:ind w:left="1800" w:hanging="360"/>
      </w:pPr>
      <w:rPr>
        <w:rFonts w:ascii="Wingdings" w:hAnsi="Wingdings" w:hint="default"/>
      </w:rPr>
    </w:lvl>
    <w:lvl w:ilvl="3" w:tplc="25A485AC" w:tentative="1">
      <w:start w:val="1"/>
      <w:numFmt w:val="bullet"/>
      <w:lvlText w:val=""/>
      <w:lvlJc w:val="left"/>
      <w:pPr>
        <w:ind w:left="2520" w:hanging="360"/>
      </w:pPr>
      <w:rPr>
        <w:rFonts w:ascii="Symbol" w:hAnsi="Symbol" w:hint="default"/>
      </w:rPr>
    </w:lvl>
    <w:lvl w:ilvl="4" w:tplc="BD0E33BC" w:tentative="1">
      <w:start w:val="1"/>
      <w:numFmt w:val="bullet"/>
      <w:lvlText w:val="o"/>
      <w:lvlJc w:val="left"/>
      <w:pPr>
        <w:ind w:left="3240" w:hanging="360"/>
      </w:pPr>
      <w:rPr>
        <w:rFonts w:ascii="Courier New" w:hAnsi="Courier New" w:hint="default"/>
      </w:rPr>
    </w:lvl>
    <w:lvl w:ilvl="5" w:tplc="2E388C28" w:tentative="1">
      <w:start w:val="1"/>
      <w:numFmt w:val="bullet"/>
      <w:lvlText w:val=""/>
      <w:lvlJc w:val="left"/>
      <w:pPr>
        <w:ind w:left="3960" w:hanging="360"/>
      </w:pPr>
      <w:rPr>
        <w:rFonts w:ascii="Wingdings" w:hAnsi="Wingdings" w:hint="default"/>
      </w:rPr>
    </w:lvl>
    <w:lvl w:ilvl="6" w:tplc="51FC824E" w:tentative="1">
      <w:start w:val="1"/>
      <w:numFmt w:val="bullet"/>
      <w:lvlText w:val=""/>
      <w:lvlJc w:val="left"/>
      <w:pPr>
        <w:ind w:left="4680" w:hanging="360"/>
      </w:pPr>
      <w:rPr>
        <w:rFonts w:ascii="Symbol" w:hAnsi="Symbol" w:hint="default"/>
      </w:rPr>
    </w:lvl>
    <w:lvl w:ilvl="7" w:tplc="5370813E" w:tentative="1">
      <w:start w:val="1"/>
      <w:numFmt w:val="bullet"/>
      <w:lvlText w:val="o"/>
      <w:lvlJc w:val="left"/>
      <w:pPr>
        <w:ind w:left="5400" w:hanging="360"/>
      </w:pPr>
      <w:rPr>
        <w:rFonts w:ascii="Courier New" w:hAnsi="Courier New" w:hint="default"/>
      </w:rPr>
    </w:lvl>
    <w:lvl w:ilvl="8" w:tplc="8E307214" w:tentative="1">
      <w:start w:val="1"/>
      <w:numFmt w:val="bullet"/>
      <w:lvlText w:val=""/>
      <w:lvlJc w:val="left"/>
      <w:pPr>
        <w:ind w:left="6120" w:hanging="360"/>
      </w:pPr>
      <w:rPr>
        <w:rFonts w:ascii="Wingdings" w:hAnsi="Wingdings" w:hint="default"/>
      </w:rPr>
    </w:lvl>
  </w:abstractNum>
  <w:abstractNum w:abstractNumId="37" w15:restartNumberingAfterBreak="0">
    <w:nsid w:val="48342D4C"/>
    <w:multiLevelType w:val="hybridMultilevel"/>
    <w:tmpl w:val="DE0E7B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97C5A3A"/>
    <w:multiLevelType w:val="hybridMultilevel"/>
    <w:tmpl w:val="7DC6A072"/>
    <w:lvl w:ilvl="0" w:tplc="05305122">
      <w:start w:val="1"/>
      <w:numFmt w:val="decimal"/>
      <w:lvlText w:val="%1."/>
      <w:lvlJc w:val="left"/>
      <w:pPr>
        <w:ind w:left="720" w:hanging="360"/>
      </w:pPr>
      <w:rPr>
        <w:rFonts w:cs="Times New Roman"/>
      </w:rPr>
    </w:lvl>
    <w:lvl w:ilvl="1" w:tplc="DCA0A6F2" w:tentative="1">
      <w:start w:val="1"/>
      <w:numFmt w:val="lowerLetter"/>
      <w:lvlText w:val="%2."/>
      <w:lvlJc w:val="left"/>
      <w:pPr>
        <w:ind w:left="1440" w:hanging="360"/>
      </w:pPr>
      <w:rPr>
        <w:rFonts w:cs="Times New Roman"/>
      </w:rPr>
    </w:lvl>
    <w:lvl w:ilvl="2" w:tplc="3B8CEC02" w:tentative="1">
      <w:start w:val="1"/>
      <w:numFmt w:val="lowerRoman"/>
      <w:lvlText w:val="%3."/>
      <w:lvlJc w:val="right"/>
      <w:pPr>
        <w:ind w:left="2160" w:hanging="180"/>
      </w:pPr>
      <w:rPr>
        <w:rFonts w:cs="Times New Roman"/>
      </w:rPr>
    </w:lvl>
    <w:lvl w:ilvl="3" w:tplc="95C6383C" w:tentative="1">
      <w:start w:val="1"/>
      <w:numFmt w:val="decimal"/>
      <w:lvlText w:val="%4."/>
      <w:lvlJc w:val="left"/>
      <w:pPr>
        <w:ind w:left="2880" w:hanging="360"/>
      </w:pPr>
      <w:rPr>
        <w:rFonts w:cs="Times New Roman"/>
      </w:rPr>
    </w:lvl>
    <w:lvl w:ilvl="4" w:tplc="CA5E2F16" w:tentative="1">
      <w:start w:val="1"/>
      <w:numFmt w:val="lowerLetter"/>
      <w:lvlText w:val="%5."/>
      <w:lvlJc w:val="left"/>
      <w:pPr>
        <w:ind w:left="3600" w:hanging="360"/>
      </w:pPr>
      <w:rPr>
        <w:rFonts w:cs="Times New Roman"/>
      </w:rPr>
    </w:lvl>
    <w:lvl w:ilvl="5" w:tplc="D102C63A" w:tentative="1">
      <w:start w:val="1"/>
      <w:numFmt w:val="lowerRoman"/>
      <w:lvlText w:val="%6."/>
      <w:lvlJc w:val="right"/>
      <w:pPr>
        <w:ind w:left="4320" w:hanging="180"/>
      </w:pPr>
      <w:rPr>
        <w:rFonts w:cs="Times New Roman"/>
      </w:rPr>
    </w:lvl>
    <w:lvl w:ilvl="6" w:tplc="192860BE" w:tentative="1">
      <w:start w:val="1"/>
      <w:numFmt w:val="decimal"/>
      <w:lvlText w:val="%7."/>
      <w:lvlJc w:val="left"/>
      <w:pPr>
        <w:ind w:left="5040" w:hanging="360"/>
      </w:pPr>
      <w:rPr>
        <w:rFonts w:cs="Times New Roman"/>
      </w:rPr>
    </w:lvl>
    <w:lvl w:ilvl="7" w:tplc="E40639D6" w:tentative="1">
      <w:start w:val="1"/>
      <w:numFmt w:val="lowerLetter"/>
      <w:lvlText w:val="%8."/>
      <w:lvlJc w:val="left"/>
      <w:pPr>
        <w:ind w:left="5760" w:hanging="360"/>
      </w:pPr>
      <w:rPr>
        <w:rFonts w:cs="Times New Roman"/>
      </w:rPr>
    </w:lvl>
    <w:lvl w:ilvl="8" w:tplc="451CD884" w:tentative="1">
      <w:start w:val="1"/>
      <w:numFmt w:val="lowerRoman"/>
      <w:lvlText w:val="%9."/>
      <w:lvlJc w:val="right"/>
      <w:pPr>
        <w:ind w:left="6480" w:hanging="180"/>
      </w:pPr>
      <w:rPr>
        <w:rFonts w:cs="Times New Roman"/>
      </w:rPr>
    </w:lvl>
  </w:abstractNum>
  <w:abstractNum w:abstractNumId="39" w15:restartNumberingAfterBreak="0">
    <w:nsid w:val="4AFC7743"/>
    <w:multiLevelType w:val="multilevel"/>
    <w:tmpl w:val="AB9876B0"/>
    <w:lvl w:ilvl="0">
      <w:start w:val="1"/>
      <w:numFmt w:val="decimal"/>
      <w:pStyle w:val="Level1"/>
      <w:lvlText w:val="%1"/>
      <w:lvlJc w:val="left"/>
      <w:pPr>
        <w:tabs>
          <w:tab w:val="num" w:pos="680"/>
        </w:tabs>
        <w:ind w:left="680" w:hanging="680"/>
      </w:pPr>
      <w:rPr>
        <w:rFonts w:ascii="Arial" w:hAnsi="Arial" w:cs="Times New Roman" w:hint="default"/>
        <w:b/>
        <w:i w:val="0"/>
        <w:sz w:val="21"/>
      </w:rPr>
    </w:lvl>
    <w:lvl w:ilvl="1">
      <w:start w:val="1"/>
      <w:numFmt w:val="decimal"/>
      <w:pStyle w:val="Level2"/>
      <w:lvlText w:val="%1.%2"/>
      <w:lvlJc w:val="left"/>
      <w:pPr>
        <w:tabs>
          <w:tab w:val="num" w:pos="1106"/>
        </w:tabs>
        <w:ind w:left="1106" w:hanging="680"/>
      </w:pPr>
      <w:rPr>
        <w:rFonts w:ascii="Arial" w:hAnsi="Arial" w:cs="Times New Roman" w:hint="default"/>
        <w:b/>
        <w:i w:val="0"/>
        <w:sz w:val="20"/>
      </w:rPr>
    </w:lvl>
    <w:lvl w:ilvl="2">
      <w:start w:val="1"/>
      <w:numFmt w:val="decimal"/>
      <w:pStyle w:val="Level3"/>
      <w:lvlText w:val="%1.%2.%3"/>
      <w:lvlJc w:val="left"/>
      <w:pPr>
        <w:tabs>
          <w:tab w:val="num" w:pos="2099"/>
        </w:tabs>
        <w:ind w:left="2099" w:hanging="681"/>
      </w:pPr>
      <w:rPr>
        <w:rFonts w:cs="Times New Roman"/>
        <w:b/>
        <w:i w:val="0"/>
        <w:sz w:val="17"/>
      </w:rPr>
    </w:lvl>
    <w:lvl w:ilvl="3">
      <w:start w:val="1"/>
      <w:numFmt w:val="lowerRoman"/>
      <w:pStyle w:val="Level4"/>
      <w:lvlText w:val="(%4)"/>
      <w:lvlJc w:val="left"/>
      <w:pPr>
        <w:tabs>
          <w:tab w:val="num" w:pos="2041"/>
        </w:tabs>
        <w:ind w:left="2041" w:hanging="680"/>
      </w:pPr>
      <w:rPr>
        <w:rFonts w:cs="Times New Roman"/>
      </w:rPr>
    </w:lvl>
    <w:lvl w:ilvl="4">
      <w:start w:val="1"/>
      <w:numFmt w:val="lowerLetter"/>
      <w:pStyle w:val="Level5"/>
      <w:lvlText w:val="(%5)"/>
      <w:lvlJc w:val="left"/>
      <w:pPr>
        <w:tabs>
          <w:tab w:val="num" w:pos="2608"/>
        </w:tabs>
        <w:ind w:left="2608" w:hanging="567"/>
      </w:pPr>
      <w:rPr>
        <w:rFonts w:cs="Times New Roman"/>
      </w:rPr>
    </w:lvl>
    <w:lvl w:ilvl="5">
      <w:start w:val="1"/>
      <w:numFmt w:val="upperRoman"/>
      <w:pStyle w:val="Level6"/>
      <w:lvlText w:val="(%6)"/>
      <w:lvlJc w:val="left"/>
      <w:pPr>
        <w:tabs>
          <w:tab w:val="num" w:pos="3289"/>
        </w:tabs>
        <w:ind w:left="3289" w:hanging="681"/>
      </w:pPr>
      <w:rPr>
        <w:rFonts w:cs="Times New Roman"/>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40" w15:restartNumberingAfterBreak="0">
    <w:nsid w:val="4B7B7760"/>
    <w:multiLevelType w:val="hybridMultilevel"/>
    <w:tmpl w:val="4D947A76"/>
    <w:lvl w:ilvl="0" w:tplc="04140001">
      <w:start w:val="1"/>
      <w:numFmt w:val="lowerRoman"/>
      <w:lvlText w:val="(%1)"/>
      <w:lvlJc w:val="left"/>
      <w:pPr>
        <w:ind w:left="720" w:hanging="720"/>
      </w:pPr>
      <w:rPr>
        <w:rFonts w:cs="Times New Roman" w:hint="default"/>
      </w:rPr>
    </w:lvl>
    <w:lvl w:ilvl="1" w:tplc="04140003" w:tentative="1">
      <w:start w:val="1"/>
      <w:numFmt w:val="lowerLetter"/>
      <w:lvlText w:val="%2."/>
      <w:lvlJc w:val="left"/>
      <w:pPr>
        <w:ind w:left="1080" w:hanging="360"/>
      </w:pPr>
      <w:rPr>
        <w:rFonts w:cs="Times New Roman"/>
      </w:rPr>
    </w:lvl>
    <w:lvl w:ilvl="2" w:tplc="04140005" w:tentative="1">
      <w:start w:val="1"/>
      <w:numFmt w:val="lowerRoman"/>
      <w:lvlText w:val="%3."/>
      <w:lvlJc w:val="right"/>
      <w:pPr>
        <w:ind w:left="1800" w:hanging="180"/>
      </w:pPr>
      <w:rPr>
        <w:rFonts w:cs="Times New Roman"/>
      </w:rPr>
    </w:lvl>
    <w:lvl w:ilvl="3" w:tplc="04140001" w:tentative="1">
      <w:start w:val="1"/>
      <w:numFmt w:val="decimal"/>
      <w:lvlText w:val="%4."/>
      <w:lvlJc w:val="left"/>
      <w:pPr>
        <w:ind w:left="2520" w:hanging="360"/>
      </w:pPr>
      <w:rPr>
        <w:rFonts w:cs="Times New Roman"/>
      </w:rPr>
    </w:lvl>
    <w:lvl w:ilvl="4" w:tplc="04140003" w:tentative="1">
      <w:start w:val="1"/>
      <w:numFmt w:val="lowerLetter"/>
      <w:lvlText w:val="%5."/>
      <w:lvlJc w:val="left"/>
      <w:pPr>
        <w:ind w:left="3240" w:hanging="360"/>
      </w:pPr>
      <w:rPr>
        <w:rFonts w:cs="Times New Roman"/>
      </w:rPr>
    </w:lvl>
    <w:lvl w:ilvl="5" w:tplc="04140005" w:tentative="1">
      <w:start w:val="1"/>
      <w:numFmt w:val="lowerRoman"/>
      <w:lvlText w:val="%6."/>
      <w:lvlJc w:val="right"/>
      <w:pPr>
        <w:ind w:left="3960" w:hanging="180"/>
      </w:pPr>
      <w:rPr>
        <w:rFonts w:cs="Times New Roman"/>
      </w:rPr>
    </w:lvl>
    <w:lvl w:ilvl="6" w:tplc="04140001" w:tentative="1">
      <w:start w:val="1"/>
      <w:numFmt w:val="decimal"/>
      <w:lvlText w:val="%7."/>
      <w:lvlJc w:val="left"/>
      <w:pPr>
        <w:ind w:left="4680" w:hanging="360"/>
      </w:pPr>
      <w:rPr>
        <w:rFonts w:cs="Times New Roman"/>
      </w:rPr>
    </w:lvl>
    <w:lvl w:ilvl="7" w:tplc="04140003" w:tentative="1">
      <w:start w:val="1"/>
      <w:numFmt w:val="lowerLetter"/>
      <w:lvlText w:val="%8."/>
      <w:lvlJc w:val="left"/>
      <w:pPr>
        <w:ind w:left="5400" w:hanging="360"/>
      </w:pPr>
      <w:rPr>
        <w:rFonts w:cs="Times New Roman"/>
      </w:rPr>
    </w:lvl>
    <w:lvl w:ilvl="8" w:tplc="04140005" w:tentative="1">
      <w:start w:val="1"/>
      <w:numFmt w:val="lowerRoman"/>
      <w:lvlText w:val="%9."/>
      <w:lvlJc w:val="right"/>
      <w:pPr>
        <w:ind w:left="6120" w:hanging="180"/>
      </w:pPr>
      <w:rPr>
        <w:rFonts w:cs="Times New Roman"/>
      </w:rPr>
    </w:lvl>
  </w:abstractNum>
  <w:abstractNum w:abstractNumId="41" w15:restartNumberingAfterBreak="0">
    <w:nsid w:val="4C756361"/>
    <w:multiLevelType w:val="hybridMultilevel"/>
    <w:tmpl w:val="C400C804"/>
    <w:lvl w:ilvl="0" w:tplc="A51A6C20">
      <w:start w:val="1"/>
      <w:numFmt w:val="lowerRoman"/>
      <w:lvlText w:val="%1)"/>
      <w:lvlJc w:val="left"/>
      <w:pPr>
        <w:ind w:left="1296" w:hanging="720"/>
      </w:pPr>
      <w:rPr>
        <w:rFonts w:cs="Times New Roman" w:hint="default"/>
      </w:rPr>
    </w:lvl>
    <w:lvl w:ilvl="1" w:tplc="726E408A">
      <w:start w:val="1"/>
      <w:numFmt w:val="lowerRoman"/>
      <w:lvlText w:val="(%2)"/>
      <w:lvlJc w:val="left"/>
      <w:pPr>
        <w:ind w:left="2016" w:hanging="720"/>
      </w:pPr>
      <w:rPr>
        <w:rFonts w:cs="Times New Roman" w:hint="default"/>
      </w:rPr>
    </w:lvl>
    <w:lvl w:ilvl="2" w:tplc="826C0E56" w:tentative="1">
      <w:start w:val="1"/>
      <w:numFmt w:val="lowerRoman"/>
      <w:lvlText w:val="%3."/>
      <w:lvlJc w:val="right"/>
      <w:pPr>
        <w:ind w:left="2376" w:hanging="180"/>
      </w:pPr>
      <w:rPr>
        <w:rFonts w:cs="Times New Roman"/>
      </w:rPr>
    </w:lvl>
    <w:lvl w:ilvl="3" w:tplc="43C6660C" w:tentative="1">
      <w:start w:val="1"/>
      <w:numFmt w:val="decimal"/>
      <w:lvlText w:val="%4."/>
      <w:lvlJc w:val="left"/>
      <w:pPr>
        <w:ind w:left="3096" w:hanging="360"/>
      </w:pPr>
      <w:rPr>
        <w:rFonts w:cs="Times New Roman"/>
      </w:rPr>
    </w:lvl>
    <w:lvl w:ilvl="4" w:tplc="4036B270" w:tentative="1">
      <w:start w:val="1"/>
      <w:numFmt w:val="lowerLetter"/>
      <w:lvlText w:val="%5."/>
      <w:lvlJc w:val="left"/>
      <w:pPr>
        <w:ind w:left="3816" w:hanging="360"/>
      </w:pPr>
      <w:rPr>
        <w:rFonts w:cs="Times New Roman"/>
      </w:rPr>
    </w:lvl>
    <w:lvl w:ilvl="5" w:tplc="E296180C" w:tentative="1">
      <w:start w:val="1"/>
      <w:numFmt w:val="lowerRoman"/>
      <w:lvlText w:val="%6."/>
      <w:lvlJc w:val="right"/>
      <w:pPr>
        <w:ind w:left="4536" w:hanging="180"/>
      </w:pPr>
      <w:rPr>
        <w:rFonts w:cs="Times New Roman"/>
      </w:rPr>
    </w:lvl>
    <w:lvl w:ilvl="6" w:tplc="03E47D38" w:tentative="1">
      <w:start w:val="1"/>
      <w:numFmt w:val="decimal"/>
      <w:lvlText w:val="%7."/>
      <w:lvlJc w:val="left"/>
      <w:pPr>
        <w:ind w:left="5256" w:hanging="360"/>
      </w:pPr>
      <w:rPr>
        <w:rFonts w:cs="Times New Roman"/>
      </w:rPr>
    </w:lvl>
    <w:lvl w:ilvl="7" w:tplc="6C126890" w:tentative="1">
      <w:start w:val="1"/>
      <w:numFmt w:val="lowerLetter"/>
      <w:lvlText w:val="%8."/>
      <w:lvlJc w:val="left"/>
      <w:pPr>
        <w:ind w:left="5976" w:hanging="360"/>
      </w:pPr>
      <w:rPr>
        <w:rFonts w:cs="Times New Roman"/>
      </w:rPr>
    </w:lvl>
    <w:lvl w:ilvl="8" w:tplc="D71ABDE6" w:tentative="1">
      <w:start w:val="1"/>
      <w:numFmt w:val="lowerRoman"/>
      <w:lvlText w:val="%9."/>
      <w:lvlJc w:val="right"/>
      <w:pPr>
        <w:ind w:left="6696" w:hanging="180"/>
      </w:pPr>
      <w:rPr>
        <w:rFonts w:cs="Times New Roman"/>
      </w:rPr>
    </w:lvl>
  </w:abstractNum>
  <w:abstractNum w:abstractNumId="42" w15:restartNumberingAfterBreak="0">
    <w:nsid w:val="4F286CBA"/>
    <w:multiLevelType w:val="hybridMultilevel"/>
    <w:tmpl w:val="F65CE896"/>
    <w:lvl w:ilvl="0" w:tplc="E66C4E66">
      <w:numFmt w:val="bullet"/>
      <w:lvlText w:val="•"/>
      <w:lvlJc w:val="left"/>
      <w:pPr>
        <w:ind w:left="1068" w:hanging="708"/>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4FF07F40"/>
    <w:multiLevelType w:val="hybridMultilevel"/>
    <w:tmpl w:val="FC723894"/>
    <w:lvl w:ilvl="0" w:tplc="33DE538A">
      <w:start w:val="1"/>
      <w:numFmt w:val="lowerLetter"/>
      <w:lvlText w:val="%1."/>
      <w:lvlJc w:val="left"/>
      <w:pPr>
        <w:ind w:left="1068" w:hanging="360"/>
      </w:pPr>
      <w:rPr>
        <w:rFonts w:cs="Times New Roman"/>
      </w:rPr>
    </w:lvl>
    <w:lvl w:ilvl="1" w:tplc="CB4E1B82" w:tentative="1">
      <w:start w:val="1"/>
      <w:numFmt w:val="lowerLetter"/>
      <w:lvlText w:val="%2."/>
      <w:lvlJc w:val="left"/>
      <w:pPr>
        <w:ind w:left="1788" w:hanging="360"/>
      </w:pPr>
      <w:rPr>
        <w:rFonts w:cs="Times New Roman"/>
      </w:rPr>
    </w:lvl>
    <w:lvl w:ilvl="2" w:tplc="0414001B" w:tentative="1">
      <w:start w:val="1"/>
      <w:numFmt w:val="lowerRoman"/>
      <w:lvlText w:val="%3."/>
      <w:lvlJc w:val="right"/>
      <w:pPr>
        <w:ind w:left="2508" w:hanging="180"/>
      </w:pPr>
      <w:rPr>
        <w:rFonts w:cs="Times New Roman"/>
      </w:rPr>
    </w:lvl>
    <w:lvl w:ilvl="3" w:tplc="0414000F" w:tentative="1">
      <w:start w:val="1"/>
      <w:numFmt w:val="decimal"/>
      <w:lvlText w:val="%4."/>
      <w:lvlJc w:val="left"/>
      <w:pPr>
        <w:ind w:left="3228" w:hanging="360"/>
      </w:pPr>
      <w:rPr>
        <w:rFonts w:cs="Times New Roman"/>
      </w:rPr>
    </w:lvl>
    <w:lvl w:ilvl="4" w:tplc="04140019" w:tentative="1">
      <w:start w:val="1"/>
      <w:numFmt w:val="lowerLetter"/>
      <w:lvlText w:val="%5."/>
      <w:lvlJc w:val="left"/>
      <w:pPr>
        <w:ind w:left="3948" w:hanging="360"/>
      </w:pPr>
      <w:rPr>
        <w:rFonts w:cs="Times New Roman"/>
      </w:rPr>
    </w:lvl>
    <w:lvl w:ilvl="5" w:tplc="0414001B" w:tentative="1">
      <w:start w:val="1"/>
      <w:numFmt w:val="lowerRoman"/>
      <w:lvlText w:val="%6."/>
      <w:lvlJc w:val="right"/>
      <w:pPr>
        <w:ind w:left="4668" w:hanging="180"/>
      </w:pPr>
      <w:rPr>
        <w:rFonts w:cs="Times New Roman"/>
      </w:rPr>
    </w:lvl>
    <w:lvl w:ilvl="6" w:tplc="0414000F" w:tentative="1">
      <w:start w:val="1"/>
      <w:numFmt w:val="decimal"/>
      <w:lvlText w:val="%7."/>
      <w:lvlJc w:val="left"/>
      <w:pPr>
        <w:ind w:left="5388" w:hanging="360"/>
      </w:pPr>
      <w:rPr>
        <w:rFonts w:cs="Times New Roman"/>
      </w:rPr>
    </w:lvl>
    <w:lvl w:ilvl="7" w:tplc="04140019" w:tentative="1">
      <w:start w:val="1"/>
      <w:numFmt w:val="lowerLetter"/>
      <w:lvlText w:val="%8."/>
      <w:lvlJc w:val="left"/>
      <w:pPr>
        <w:ind w:left="6108" w:hanging="360"/>
      </w:pPr>
      <w:rPr>
        <w:rFonts w:cs="Times New Roman"/>
      </w:rPr>
    </w:lvl>
    <w:lvl w:ilvl="8" w:tplc="0414001B" w:tentative="1">
      <w:start w:val="1"/>
      <w:numFmt w:val="lowerRoman"/>
      <w:lvlText w:val="%9."/>
      <w:lvlJc w:val="right"/>
      <w:pPr>
        <w:ind w:left="6828" w:hanging="180"/>
      </w:pPr>
      <w:rPr>
        <w:rFonts w:cs="Times New Roman"/>
      </w:rPr>
    </w:lvl>
  </w:abstractNum>
  <w:abstractNum w:abstractNumId="44" w15:restartNumberingAfterBreak="0">
    <w:nsid w:val="4FFF4249"/>
    <w:multiLevelType w:val="hybridMultilevel"/>
    <w:tmpl w:val="614C165A"/>
    <w:lvl w:ilvl="0" w:tplc="0414000F">
      <w:start w:val="1"/>
      <w:numFmt w:val="decimal"/>
      <w:lvlText w:val="%1."/>
      <w:lvlJc w:val="left"/>
      <w:pPr>
        <w:ind w:left="1068" w:hanging="360"/>
      </w:pPr>
      <w:rPr>
        <w:rFonts w:cs="Times New Roman"/>
      </w:rPr>
    </w:lvl>
    <w:lvl w:ilvl="1" w:tplc="04140019" w:tentative="1">
      <w:start w:val="1"/>
      <w:numFmt w:val="lowerLetter"/>
      <w:lvlText w:val="%2."/>
      <w:lvlJc w:val="left"/>
      <w:pPr>
        <w:ind w:left="1788" w:hanging="360"/>
      </w:pPr>
      <w:rPr>
        <w:rFonts w:cs="Times New Roman"/>
      </w:rPr>
    </w:lvl>
    <w:lvl w:ilvl="2" w:tplc="0414001B" w:tentative="1">
      <w:start w:val="1"/>
      <w:numFmt w:val="lowerRoman"/>
      <w:lvlText w:val="%3."/>
      <w:lvlJc w:val="right"/>
      <w:pPr>
        <w:ind w:left="2508" w:hanging="180"/>
      </w:pPr>
      <w:rPr>
        <w:rFonts w:cs="Times New Roman"/>
      </w:rPr>
    </w:lvl>
    <w:lvl w:ilvl="3" w:tplc="0414000F" w:tentative="1">
      <w:start w:val="1"/>
      <w:numFmt w:val="decimal"/>
      <w:lvlText w:val="%4."/>
      <w:lvlJc w:val="left"/>
      <w:pPr>
        <w:ind w:left="3228" w:hanging="360"/>
      </w:pPr>
      <w:rPr>
        <w:rFonts w:cs="Times New Roman"/>
      </w:rPr>
    </w:lvl>
    <w:lvl w:ilvl="4" w:tplc="04140019" w:tentative="1">
      <w:start w:val="1"/>
      <w:numFmt w:val="lowerLetter"/>
      <w:lvlText w:val="%5."/>
      <w:lvlJc w:val="left"/>
      <w:pPr>
        <w:ind w:left="3948" w:hanging="360"/>
      </w:pPr>
      <w:rPr>
        <w:rFonts w:cs="Times New Roman"/>
      </w:rPr>
    </w:lvl>
    <w:lvl w:ilvl="5" w:tplc="0414001B" w:tentative="1">
      <w:start w:val="1"/>
      <w:numFmt w:val="lowerRoman"/>
      <w:lvlText w:val="%6."/>
      <w:lvlJc w:val="right"/>
      <w:pPr>
        <w:ind w:left="4668" w:hanging="180"/>
      </w:pPr>
      <w:rPr>
        <w:rFonts w:cs="Times New Roman"/>
      </w:rPr>
    </w:lvl>
    <w:lvl w:ilvl="6" w:tplc="0414000F" w:tentative="1">
      <w:start w:val="1"/>
      <w:numFmt w:val="decimal"/>
      <w:lvlText w:val="%7."/>
      <w:lvlJc w:val="left"/>
      <w:pPr>
        <w:ind w:left="5388" w:hanging="360"/>
      </w:pPr>
      <w:rPr>
        <w:rFonts w:cs="Times New Roman"/>
      </w:rPr>
    </w:lvl>
    <w:lvl w:ilvl="7" w:tplc="04140019" w:tentative="1">
      <w:start w:val="1"/>
      <w:numFmt w:val="lowerLetter"/>
      <w:lvlText w:val="%8."/>
      <w:lvlJc w:val="left"/>
      <w:pPr>
        <w:ind w:left="6108" w:hanging="360"/>
      </w:pPr>
      <w:rPr>
        <w:rFonts w:cs="Times New Roman"/>
      </w:rPr>
    </w:lvl>
    <w:lvl w:ilvl="8" w:tplc="0414001B" w:tentative="1">
      <w:start w:val="1"/>
      <w:numFmt w:val="lowerRoman"/>
      <w:lvlText w:val="%9."/>
      <w:lvlJc w:val="right"/>
      <w:pPr>
        <w:ind w:left="6828" w:hanging="180"/>
      </w:pPr>
      <w:rPr>
        <w:rFonts w:cs="Times New Roman"/>
      </w:rPr>
    </w:lvl>
  </w:abstractNum>
  <w:abstractNum w:abstractNumId="45" w15:restartNumberingAfterBreak="0">
    <w:nsid w:val="531D4F46"/>
    <w:multiLevelType w:val="hybridMultilevel"/>
    <w:tmpl w:val="28186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7B7400"/>
    <w:multiLevelType w:val="hybridMultilevel"/>
    <w:tmpl w:val="C994EA34"/>
    <w:lvl w:ilvl="0" w:tplc="0414000F">
      <w:start w:val="1"/>
      <w:numFmt w:val="decimal"/>
      <w:lvlText w:val="%1."/>
      <w:lvlJc w:val="left"/>
      <w:pPr>
        <w:ind w:left="936" w:hanging="360"/>
      </w:pPr>
      <w:rPr>
        <w:rFonts w:cs="Times New Roman"/>
      </w:rPr>
    </w:lvl>
    <w:lvl w:ilvl="1" w:tplc="04140019" w:tentative="1">
      <w:start w:val="1"/>
      <w:numFmt w:val="lowerLetter"/>
      <w:lvlText w:val="%2."/>
      <w:lvlJc w:val="left"/>
      <w:pPr>
        <w:ind w:left="1656" w:hanging="360"/>
      </w:pPr>
      <w:rPr>
        <w:rFonts w:cs="Times New Roman"/>
      </w:rPr>
    </w:lvl>
    <w:lvl w:ilvl="2" w:tplc="0414001B" w:tentative="1">
      <w:start w:val="1"/>
      <w:numFmt w:val="lowerRoman"/>
      <w:lvlText w:val="%3."/>
      <w:lvlJc w:val="right"/>
      <w:pPr>
        <w:ind w:left="2376" w:hanging="180"/>
      </w:pPr>
      <w:rPr>
        <w:rFonts w:cs="Times New Roman"/>
      </w:rPr>
    </w:lvl>
    <w:lvl w:ilvl="3" w:tplc="0414000F" w:tentative="1">
      <w:start w:val="1"/>
      <w:numFmt w:val="decimal"/>
      <w:lvlText w:val="%4."/>
      <w:lvlJc w:val="left"/>
      <w:pPr>
        <w:ind w:left="3096" w:hanging="360"/>
      </w:pPr>
      <w:rPr>
        <w:rFonts w:cs="Times New Roman"/>
      </w:rPr>
    </w:lvl>
    <w:lvl w:ilvl="4" w:tplc="04140019" w:tentative="1">
      <w:start w:val="1"/>
      <w:numFmt w:val="lowerLetter"/>
      <w:lvlText w:val="%5."/>
      <w:lvlJc w:val="left"/>
      <w:pPr>
        <w:ind w:left="3816" w:hanging="360"/>
      </w:pPr>
      <w:rPr>
        <w:rFonts w:cs="Times New Roman"/>
      </w:rPr>
    </w:lvl>
    <w:lvl w:ilvl="5" w:tplc="0414001B" w:tentative="1">
      <w:start w:val="1"/>
      <w:numFmt w:val="lowerRoman"/>
      <w:lvlText w:val="%6."/>
      <w:lvlJc w:val="right"/>
      <w:pPr>
        <w:ind w:left="4536" w:hanging="180"/>
      </w:pPr>
      <w:rPr>
        <w:rFonts w:cs="Times New Roman"/>
      </w:rPr>
    </w:lvl>
    <w:lvl w:ilvl="6" w:tplc="0414000F" w:tentative="1">
      <w:start w:val="1"/>
      <w:numFmt w:val="decimal"/>
      <w:lvlText w:val="%7."/>
      <w:lvlJc w:val="left"/>
      <w:pPr>
        <w:ind w:left="5256" w:hanging="360"/>
      </w:pPr>
      <w:rPr>
        <w:rFonts w:cs="Times New Roman"/>
      </w:rPr>
    </w:lvl>
    <w:lvl w:ilvl="7" w:tplc="04140019" w:tentative="1">
      <w:start w:val="1"/>
      <w:numFmt w:val="lowerLetter"/>
      <w:lvlText w:val="%8."/>
      <w:lvlJc w:val="left"/>
      <w:pPr>
        <w:ind w:left="5976" w:hanging="360"/>
      </w:pPr>
      <w:rPr>
        <w:rFonts w:cs="Times New Roman"/>
      </w:rPr>
    </w:lvl>
    <w:lvl w:ilvl="8" w:tplc="0414001B" w:tentative="1">
      <w:start w:val="1"/>
      <w:numFmt w:val="lowerRoman"/>
      <w:lvlText w:val="%9."/>
      <w:lvlJc w:val="right"/>
      <w:pPr>
        <w:ind w:left="6696" w:hanging="180"/>
      </w:pPr>
      <w:rPr>
        <w:rFonts w:cs="Times New Roman"/>
      </w:rPr>
    </w:lvl>
  </w:abstractNum>
  <w:abstractNum w:abstractNumId="47" w15:restartNumberingAfterBreak="0">
    <w:nsid w:val="588414B6"/>
    <w:multiLevelType w:val="multilevel"/>
    <w:tmpl w:val="9A44BCC0"/>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5B702DEE"/>
    <w:multiLevelType w:val="multilevel"/>
    <w:tmpl w:val="7354F43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09754DE"/>
    <w:multiLevelType w:val="multilevel"/>
    <w:tmpl w:val="B7A6EB8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0" w15:restartNumberingAfterBreak="0">
    <w:nsid w:val="60FD1D4E"/>
    <w:multiLevelType w:val="hybridMultilevel"/>
    <w:tmpl w:val="E9D4F7CA"/>
    <w:lvl w:ilvl="0" w:tplc="E66C4E66">
      <w:numFmt w:val="bullet"/>
      <w:lvlText w:val="•"/>
      <w:lvlJc w:val="left"/>
      <w:pPr>
        <w:ind w:left="708" w:hanging="708"/>
      </w:pPr>
      <w:rPr>
        <w:rFonts w:ascii="Calibri" w:eastAsia="Times New Roman" w:hAnsi="Calibri"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1" w15:restartNumberingAfterBreak="0">
    <w:nsid w:val="620B0584"/>
    <w:multiLevelType w:val="hybridMultilevel"/>
    <w:tmpl w:val="82B83BC8"/>
    <w:lvl w:ilvl="0" w:tplc="04140019">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2" w15:restartNumberingAfterBreak="0">
    <w:nsid w:val="66AE7DB3"/>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15:restartNumberingAfterBreak="0">
    <w:nsid w:val="67FF662A"/>
    <w:multiLevelType w:val="hybridMultilevel"/>
    <w:tmpl w:val="6596B2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8C64BC5"/>
    <w:multiLevelType w:val="multilevel"/>
    <w:tmpl w:val="0414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6C694531"/>
    <w:multiLevelType w:val="hybridMultilevel"/>
    <w:tmpl w:val="5650C410"/>
    <w:lvl w:ilvl="0" w:tplc="A1DCE8EE">
      <w:start w:val="1"/>
      <w:numFmt w:val="decimal"/>
      <w:lvlText w:val="%1."/>
      <w:lvlJc w:val="left"/>
      <w:pPr>
        <w:ind w:left="360" w:hanging="360"/>
      </w:pPr>
      <w:rPr>
        <w:rFonts w:cs="Times New Roman"/>
      </w:rPr>
    </w:lvl>
    <w:lvl w:ilvl="1" w:tplc="7C4E6110" w:tentative="1">
      <w:start w:val="1"/>
      <w:numFmt w:val="lowerLetter"/>
      <w:lvlText w:val="%2."/>
      <w:lvlJc w:val="left"/>
      <w:pPr>
        <w:ind w:left="1080" w:hanging="360"/>
      </w:pPr>
      <w:rPr>
        <w:rFonts w:cs="Times New Roman"/>
      </w:rPr>
    </w:lvl>
    <w:lvl w:ilvl="2" w:tplc="3D1CA59E" w:tentative="1">
      <w:start w:val="1"/>
      <w:numFmt w:val="lowerRoman"/>
      <w:lvlText w:val="%3."/>
      <w:lvlJc w:val="right"/>
      <w:pPr>
        <w:ind w:left="1800" w:hanging="180"/>
      </w:pPr>
      <w:rPr>
        <w:rFonts w:cs="Times New Roman"/>
      </w:rPr>
    </w:lvl>
    <w:lvl w:ilvl="3" w:tplc="18CC99E2" w:tentative="1">
      <w:start w:val="1"/>
      <w:numFmt w:val="decimal"/>
      <w:lvlText w:val="%4."/>
      <w:lvlJc w:val="left"/>
      <w:pPr>
        <w:ind w:left="2520" w:hanging="360"/>
      </w:pPr>
      <w:rPr>
        <w:rFonts w:cs="Times New Roman"/>
      </w:rPr>
    </w:lvl>
    <w:lvl w:ilvl="4" w:tplc="E3721D32" w:tentative="1">
      <w:start w:val="1"/>
      <w:numFmt w:val="lowerLetter"/>
      <w:lvlText w:val="%5."/>
      <w:lvlJc w:val="left"/>
      <w:pPr>
        <w:ind w:left="3240" w:hanging="360"/>
      </w:pPr>
      <w:rPr>
        <w:rFonts w:cs="Times New Roman"/>
      </w:rPr>
    </w:lvl>
    <w:lvl w:ilvl="5" w:tplc="5C2C6388" w:tentative="1">
      <w:start w:val="1"/>
      <w:numFmt w:val="lowerRoman"/>
      <w:lvlText w:val="%6."/>
      <w:lvlJc w:val="right"/>
      <w:pPr>
        <w:ind w:left="3960" w:hanging="180"/>
      </w:pPr>
      <w:rPr>
        <w:rFonts w:cs="Times New Roman"/>
      </w:rPr>
    </w:lvl>
    <w:lvl w:ilvl="6" w:tplc="ACA82484" w:tentative="1">
      <w:start w:val="1"/>
      <w:numFmt w:val="decimal"/>
      <w:lvlText w:val="%7."/>
      <w:lvlJc w:val="left"/>
      <w:pPr>
        <w:ind w:left="4680" w:hanging="360"/>
      </w:pPr>
      <w:rPr>
        <w:rFonts w:cs="Times New Roman"/>
      </w:rPr>
    </w:lvl>
    <w:lvl w:ilvl="7" w:tplc="59DEFA8C" w:tentative="1">
      <w:start w:val="1"/>
      <w:numFmt w:val="lowerLetter"/>
      <w:lvlText w:val="%8."/>
      <w:lvlJc w:val="left"/>
      <w:pPr>
        <w:ind w:left="5400" w:hanging="360"/>
      </w:pPr>
      <w:rPr>
        <w:rFonts w:cs="Times New Roman"/>
      </w:rPr>
    </w:lvl>
    <w:lvl w:ilvl="8" w:tplc="79F4F9C6" w:tentative="1">
      <w:start w:val="1"/>
      <w:numFmt w:val="lowerRoman"/>
      <w:lvlText w:val="%9."/>
      <w:lvlJc w:val="right"/>
      <w:pPr>
        <w:ind w:left="6120" w:hanging="180"/>
      </w:pPr>
      <w:rPr>
        <w:rFonts w:cs="Times New Roman"/>
      </w:rPr>
    </w:lvl>
  </w:abstractNum>
  <w:abstractNum w:abstractNumId="56" w15:restartNumberingAfterBreak="0">
    <w:nsid w:val="6C844918"/>
    <w:multiLevelType w:val="hybridMultilevel"/>
    <w:tmpl w:val="B2888D5E"/>
    <w:lvl w:ilvl="0" w:tplc="18DC042A">
      <w:start w:val="1"/>
      <w:numFmt w:val="decimal"/>
      <w:lvlText w:val="%1."/>
      <w:lvlJc w:val="left"/>
      <w:pPr>
        <w:ind w:left="360" w:hanging="360"/>
      </w:pPr>
      <w:rPr>
        <w:rFonts w:cs="Times New Roman"/>
      </w:rPr>
    </w:lvl>
    <w:lvl w:ilvl="1" w:tplc="094E7A02" w:tentative="1">
      <w:start w:val="1"/>
      <w:numFmt w:val="lowerLetter"/>
      <w:lvlText w:val="%2."/>
      <w:lvlJc w:val="left"/>
      <w:pPr>
        <w:ind w:left="1080" w:hanging="360"/>
      </w:pPr>
      <w:rPr>
        <w:rFonts w:cs="Times New Roman"/>
      </w:rPr>
    </w:lvl>
    <w:lvl w:ilvl="2" w:tplc="0EB22430" w:tentative="1">
      <w:start w:val="1"/>
      <w:numFmt w:val="lowerRoman"/>
      <w:lvlText w:val="%3."/>
      <w:lvlJc w:val="right"/>
      <w:pPr>
        <w:ind w:left="1800" w:hanging="180"/>
      </w:pPr>
      <w:rPr>
        <w:rFonts w:cs="Times New Roman"/>
      </w:rPr>
    </w:lvl>
    <w:lvl w:ilvl="3" w:tplc="A7F87714" w:tentative="1">
      <w:start w:val="1"/>
      <w:numFmt w:val="decimal"/>
      <w:lvlText w:val="%4."/>
      <w:lvlJc w:val="left"/>
      <w:pPr>
        <w:ind w:left="2520" w:hanging="360"/>
      </w:pPr>
      <w:rPr>
        <w:rFonts w:cs="Times New Roman"/>
      </w:rPr>
    </w:lvl>
    <w:lvl w:ilvl="4" w:tplc="DFA43D18" w:tentative="1">
      <w:start w:val="1"/>
      <w:numFmt w:val="lowerLetter"/>
      <w:lvlText w:val="%5."/>
      <w:lvlJc w:val="left"/>
      <w:pPr>
        <w:ind w:left="3240" w:hanging="360"/>
      </w:pPr>
      <w:rPr>
        <w:rFonts w:cs="Times New Roman"/>
      </w:rPr>
    </w:lvl>
    <w:lvl w:ilvl="5" w:tplc="1CDA4B4C" w:tentative="1">
      <w:start w:val="1"/>
      <w:numFmt w:val="lowerRoman"/>
      <w:lvlText w:val="%6."/>
      <w:lvlJc w:val="right"/>
      <w:pPr>
        <w:ind w:left="3960" w:hanging="180"/>
      </w:pPr>
      <w:rPr>
        <w:rFonts w:cs="Times New Roman"/>
      </w:rPr>
    </w:lvl>
    <w:lvl w:ilvl="6" w:tplc="FF168EA0" w:tentative="1">
      <w:start w:val="1"/>
      <w:numFmt w:val="decimal"/>
      <w:lvlText w:val="%7."/>
      <w:lvlJc w:val="left"/>
      <w:pPr>
        <w:ind w:left="4680" w:hanging="360"/>
      </w:pPr>
      <w:rPr>
        <w:rFonts w:cs="Times New Roman"/>
      </w:rPr>
    </w:lvl>
    <w:lvl w:ilvl="7" w:tplc="319EC99A" w:tentative="1">
      <w:start w:val="1"/>
      <w:numFmt w:val="lowerLetter"/>
      <w:lvlText w:val="%8."/>
      <w:lvlJc w:val="left"/>
      <w:pPr>
        <w:ind w:left="5400" w:hanging="360"/>
      </w:pPr>
      <w:rPr>
        <w:rFonts w:cs="Times New Roman"/>
      </w:rPr>
    </w:lvl>
    <w:lvl w:ilvl="8" w:tplc="C3620940" w:tentative="1">
      <w:start w:val="1"/>
      <w:numFmt w:val="lowerRoman"/>
      <w:lvlText w:val="%9."/>
      <w:lvlJc w:val="right"/>
      <w:pPr>
        <w:ind w:left="6120" w:hanging="180"/>
      </w:pPr>
      <w:rPr>
        <w:rFonts w:cs="Times New Roman"/>
      </w:rPr>
    </w:lvl>
  </w:abstractNum>
  <w:abstractNum w:abstractNumId="57" w15:restartNumberingAfterBreak="0">
    <w:nsid w:val="6EFC14C2"/>
    <w:multiLevelType w:val="hybridMultilevel"/>
    <w:tmpl w:val="24E4BA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72DD5C85"/>
    <w:multiLevelType w:val="hybridMultilevel"/>
    <w:tmpl w:val="42BEDBF4"/>
    <w:lvl w:ilvl="0" w:tplc="796CC16C">
      <w:numFmt w:val="bullet"/>
      <w:lvlText w:val="•"/>
      <w:lvlJc w:val="left"/>
      <w:pPr>
        <w:ind w:left="708" w:hanging="708"/>
      </w:pPr>
      <w:rPr>
        <w:rFonts w:ascii="Calibri" w:eastAsia="Times New Roman" w:hAnsi="Calibr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9" w15:restartNumberingAfterBreak="0">
    <w:nsid w:val="7327767E"/>
    <w:multiLevelType w:val="hybridMultilevel"/>
    <w:tmpl w:val="11320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0E12F8"/>
    <w:multiLevelType w:val="hybridMultilevel"/>
    <w:tmpl w:val="157A6C6C"/>
    <w:lvl w:ilvl="0" w:tplc="A7EED11E">
      <w:start w:val="1"/>
      <w:numFmt w:val="lowerRoman"/>
      <w:lvlText w:val="%1)"/>
      <w:lvlJc w:val="left"/>
      <w:pPr>
        <w:ind w:left="1428" w:hanging="720"/>
      </w:pPr>
      <w:rPr>
        <w:rFonts w:cs="Times New Roman" w:hint="default"/>
      </w:rPr>
    </w:lvl>
    <w:lvl w:ilvl="1" w:tplc="FFEC9D88">
      <w:start w:val="1"/>
      <w:numFmt w:val="lowerRoman"/>
      <w:lvlText w:val="(%2)"/>
      <w:lvlJc w:val="left"/>
      <w:pPr>
        <w:ind w:left="2148" w:hanging="720"/>
      </w:pPr>
      <w:rPr>
        <w:rFonts w:cs="Times New Roman" w:hint="default"/>
      </w:rPr>
    </w:lvl>
    <w:lvl w:ilvl="2" w:tplc="E48C51A0" w:tentative="1">
      <w:start w:val="1"/>
      <w:numFmt w:val="lowerRoman"/>
      <w:lvlText w:val="%3."/>
      <w:lvlJc w:val="right"/>
      <w:pPr>
        <w:ind w:left="2508" w:hanging="180"/>
      </w:pPr>
      <w:rPr>
        <w:rFonts w:cs="Times New Roman"/>
      </w:rPr>
    </w:lvl>
    <w:lvl w:ilvl="3" w:tplc="F8E61128" w:tentative="1">
      <w:start w:val="1"/>
      <w:numFmt w:val="decimal"/>
      <w:lvlText w:val="%4."/>
      <w:lvlJc w:val="left"/>
      <w:pPr>
        <w:ind w:left="3228" w:hanging="360"/>
      </w:pPr>
      <w:rPr>
        <w:rFonts w:cs="Times New Roman"/>
      </w:rPr>
    </w:lvl>
    <w:lvl w:ilvl="4" w:tplc="8E8AB0A8" w:tentative="1">
      <w:start w:val="1"/>
      <w:numFmt w:val="lowerLetter"/>
      <w:lvlText w:val="%5."/>
      <w:lvlJc w:val="left"/>
      <w:pPr>
        <w:ind w:left="3948" w:hanging="360"/>
      </w:pPr>
      <w:rPr>
        <w:rFonts w:cs="Times New Roman"/>
      </w:rPr>
    </w:lvl>
    <w:lvl w:ilvl="5" w:tplc="BC082F58" w:tentative="1">
      <w:start w:val="1"/>
      <w:numFmt w:val="lowerRoman"/>
      <w:lvlText w:val="%6."/>
      <w:lvlJc w:val="right"/>
      <w:pPr>
        <w:ind w:left="4668" w:hanging="180"/>
      </w:pPr>
      <w:rPr>
        <w:rFonts w:cs="Times New Roman"/>
      </w:rPr>
    </w:lvl>
    <w:lvl w:ilvl="6" w:tplc="AC98E9F0" w:tentative="1">
      <w:start w:val="1"/>
      <w:numFmt w:val="decimal"/>
      <w:lvlText w:val="%7."/>
      <w:lvlJc w:val="left"/>
      <w:pPr>
        <w:ind w:left="5388" w:hanging="360"/>
      </w:pPr>
      <w:rPr>
        <w:rFonts w:cs="Times New Roman"/>
      </w:rPr>
    </w:lvl>
    <w:lvl w:ilvl="7" w:tplc="5020463E" w:tentative="1">
      <w:start w:val="1"/>
      <w:numFmt w:val="lowerLetter"/>
      <w:lvlText w:val="%8."/>
      <w:lvlJc w:val="left"/>
      <w:pPr>
        <w:ind w:left="6108" w:hanging="360"/>
      </w:pPr>
      <w:rPr>
        <w:rFonts w:cs="Times New Roman"/>
      </w:rPr>
    </w:lvl>
    <w:lvl w:ilvl="8" w:tplc="411C216A" w:tentative="1">
      <w:start w:val="1"/>
      <w:numFmt w:val="lowerRoman"/>
      <w:lvlText w:val="%9."/>
      <w:lvlJc w:val="right"/>
      <w:pPr>
        <w:ind w:left="6828" w:hanging="180"/>
      </w:pPr>
      <w:rPr>
        <w:rFonts w:cs="Times New Roman"/>
      </w:rPr>
    </w:lvl>
  </w:abstractNum>
  <w:abstractNum w:abstractNumId="61" w15:restartNumberingAfterBreak="0">
    <w:nsid w:val="7697537D"/>
    <w:multiLevelType w:val="multilevel"/>
    <w:tmpl w:val="0809001F"/>
    <w:lvl w:ilvl="0">
      <w:start w:val="1"/>
      <w:numFmt w:val="decimal"/>
      <w:lvlText w:val="%1."/>
      <w:lvlJc w:val="left"/>
      <w:pPr>
        <w:ind w:left="1068" w:hanging="360"/>
      </w:pPr>
      <w:rPr>
        <w:rFonts w:cs="Times New Roman"/>
      </w:rPr>
    </w:lvl>
    <w:lvl w:ilvl="1">
      <w:start w:val="1"/>
      <w:numFmt w:val="decimal"/>
      <w:lvlText w:val="%1.%2."/>
      <w:lvlJc w:val="left"/>
      <w:pPr>
        <w:ind w:left="1500" w:hanging="432"/>
      </w:pPr>
      <w:rPr>
        <w:rFonts w:cs="Times New Roman"/>
      </w:rPr>
    </w:lvl>
    <w:lvl w:ilvl="2">
      <w:start w:val="1"/>
      <w:numFmt w:val="decimal"/>
      <w:lvlText w:val="%1.%2.%3."/>
      <w:lvlJc w:val="left"/>
      <w:pPr>
        <w:ind w:left="1932" w:hanging="504"/>
      </w:pPr>
      <w:rPr>
        <w:rFonts w:cs="Times New Roman"/>
      </w:rPr>
    </w:lvl>
    <w:lvl w:ilvl="3">
      <w:start w:val="1"/>
      <w:numFmt w:val="decimal"/>
      <w:lvlText w:val="%1.%2.%3.%4."/>
      <w:lvlJc w:val="left"/>
      <w:pPr>
        <w:ind w:left="2436" w:hanging="648"/>
      </w:pPr>
      <w:rPr>
        <w:rFonts w:cs="Times New Roman"/>
      </w:rPr>
    </w:lvl>
    <w:lvl w:ilvl="4">
      <w:start w:val="1"/>
      <w:numFmt w:val="decimal"/>
      <w:lvlText w:val="%1.%2.%3.%4.%5."/>
      <w:lvlJc w:val="left"/>
      <w:pPr>
        <w:ind w:left="2940" w:hanging="792"/>
      </w:pPr>
      <w:rPr>
        <w:rFonts w:cs="Times New Roman"/>
      </w:rPr>
    </w:lvl>
    <w:lvl w:ilvl="5">
      <w:start w:val="1"/>
      <w:numFmt w:val="decimal"/>
      <w:lvlText w:val="%1.%2.%3.%4.%5.%6."/>
      <w:lvlJc w:val="left"/>
      <w:pPr>
        <w:ind w:left="3444" w:hanging="936"/>
      </w:pPr>
      <w:rPr>
        <w:rFonts w:cs="Times New Roman"/>
      </w:rPr>
    </w:lvl>
    <w:lvl w:ilvl="6">
      <w:start w:val="1"/>
      <w:numFmt w:val="decimal"/>
      <w:lvlText w:val="%1.%2.%3.%4.%5.%6.%7."/>
      <w:lvlJc w:val="left"/>
      <w:pPr>
        <w:ind w:left="3948" w:hanging="1080"/>
      </w:pPr>
      <w:rPr>
        <w:rFonts w:cs="Times New Roman"/>
      </w:rPr>
    </w:lvl>
    <w:lvl w:ilvl="7">
      <w:start w:val="1"/>
      <w:numFmt w:val="decimal"/>
      <w:lvlText w:val="%1.%2.%3.%4.%5.%6.%7.%8."/>
      <w:lvlJc w:val="left"/>
      <w:pPr>
        <w:ind w:left="4452" w:hanging="1224"/>
      </w:pPr>
      <w:rPr>
        <w:rFonts w:cs="Times New Roman"/>
      </w:rPr>
    </w:lvl>
    <w:lvl w:ilvl="8">
      <w:start w:val="1"/>
      <w:numFmt w:val="decimal"/>
      <w:lvlText w:val="%1.%2.%3.%4.%5.%6.%7.%8.%9."/>
      <w:lvlJc w:val="left"/>
      <w:pPr>
        <w:ind w:left="5028" w:hanging="1440"/>
      </w:pPr>
      <w:rPr>
        <w:rFonts w:cs="Times New Roman"/>
      </w:rPr>
    </w:lvl>
  </w:abstractNum>
  <w:abstractNum w:abstractNumId="62" w15:restartNumberingAfterBreak="0">
    <w:nsid w:val="77C16861"/>
    <w:multiLevelType w:val="hybridMultilevel"/>
    <w:tmpl w:val="DBC2549C"/>
    <w:lvl w:ilvl="0" w:tplc="80C8E67E">
      <w:start w:val="3"/>
      <w:numFmt w:val="bullet"/>
      <w:lvlText w:val="-"/>
      <w:lvlJc w:val="left"/>
      <w:pPr>
        <w:ind w:left="720" w:hanging="360"/>
      </w:pPr>
      <w:rPr>
        <w:rFonts w:ascii="Calibri" w:eastAsia="Times New Roman" w:hAnsi="Calibri" w:hint="default"/>
      </w:rPr>
    </w:lvl>
    <w:lvl w:ilvl="1" w:tplc="E7623A5C" w:tentative="1">
      <w:start w:val="1"/>
      <w:numFmt w:val="bullet"/>
      <w:lvlText w:val="o"/>
      <w:lvlJc w:val="left"/>
      <w:pPr>
        <w:ind w:left="1440" w:hanging="360"/>
      </w:pPr>
      <w:rPr>
        <w:rFonts w:ascii="Courier New" w:hAnsi="Courier New" w:hint="default"/>
      </w:rPr>
    </w:lvl>
    <w:lvl w:ilvl="2" w:tplc="0414001B" w:tentative="1">
      <w:start w:val="1"/>
      <w:numFmt w:val="bullet"/>
      <w:lvlText w:val=""/>
      <w:lvlJc w:val="left"/>
      <w:pPr>
        <w:ind w:left="2160" w:hanging="360"/>
      </w:pPr>
      <w:rPr>
        <w:rFonts w:ascii="Wingdings" w:hAnsi="Wingdings" w:hint="default"/>
      </w:rPr>
    </w:lvl>
    <w:lvl w:ilvl="3" w:tplc="0414000F" w:tentative="1">
      <w:start w:val="1"/>
      <w:numFmt w:val="bullet"/>
      <w:lvlText w:val=""/>
      <w:lvlJc w:val="left"/>
      <w:pPr>
        <w:ind w:left="2880" w:hanging="360"/>
      </w:pPr>
      <w:rPr>
        <w:rFonts w:ascii="Symbol" w:hAnsi="Symbol" w:hint="default"/>
      </w:rPr>
    </w:lvl>
    <w:lvl w:ilvl="4" w:tplc="04140019" w:tentative="1">
      <w:start w:val="1"/>
      <w:numFmt w:val="bullet"/>
      <w:lvlText w:val="o"/>
      <w:lvlJc w:val="left"/>
      <w:pPr>
        <w:ind w:left="3600" w:hanging="360"/>
      </w:pPr>
      <w:rPr>
        <w:rFonts w:ascii="Courier New" w:hAnsi="Courier New" w:hint="default"/>
      </w:rPr>
    </w:lvl>
    <w:lvl w:ilvl="5" w:tplc="0414001B" w:tentative="1">
      <w:start w:val="1"/>
      <w:numFmt w:val="bullet"/>
      <w:lvlText w:val=""/>
      <w:lvlJc w:val="left"/>
      <w:pPr>
        <w:ind w:left="4320" w:hanging="360"/>
      </w:pPr>
      <w:rPr>
        <w:rFonts w:ascii="Wingdings" w:hAnsi="Wingdings" w:hint="default"/>
      </w:rPr>
    </w:lvl>
    <w:lvl w:ilvl="6" w:tplc="0414000F" w:tentative="1">
      <w:start w:val="1"/>
      <w:numFmt w:val="bullet"/>
      <w:lvlText w:val=""/>
      <w:lvlJc w:val="left"/>
      <w:pPr>
        <w:ind w:left="5040" w:hanging="360"/>
      </w:pPr>
      <w:rPr>
        <w:rFonts w:ascii="Symbol" w:hAnsi="Symbol" w:hint="default"/>
      </w:rPr>
    </w:lvl>
    <w:lvl w:ilvl="7" w:tplc="04140019" w:tentative="1">
      <w:start w:val="1"/>
      <w:numFmt w:val="bullet"/>
      <w:lvlText w:val="o"/>
      <w:lvlJc w:val="left"/>
      <w:pPr>
        <w:ind w:left="5760" w:hanging="360"/>
      </w:pPr>
      <w:rPr>
        <w:rFonts w:ascii="Courier New" w:hAnsi="Courier New" w:hint="default"/>
      </w:rPr>
    </w:lvl>
    <w:lvl w:ilvl="8" w:tplc="0414001B" w:tentative="1">
      <w:start w:val="1"/>
      <w:numFmt w:val="bullet"/>
      <w:lvlText w:val=""/>
      <w:lvlJc w:val="left"/>
      <w:pPr>
        <w:ind w:left="6480" w:hanging="360"/>
      </w:pPr>
      <w:rPr>
        <w:rFonts w:ascii="Wingdings" w:hAnsi="Wingdings" w:hint="default"/>
      </w:rPr>
    </w:lvl>
  </w:abstractNum>
  <w:abstractNum w:abstractNumId="63" w15:restartNumberingAfterBreak="0">
    <w:nsid w:val="7AEC776A"/>
    <w:multiLevelType w:val="hybridMultilevel"/>
    <w:tmpl w:val="DB74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47A"/>
    <w:multiLevelType w:val="hybridMultilevel"/>
    <w:tmpl w:val="18967278"/>
    <w:lvl w:ilvl="0" w:tplc="0414000F">
      <w:start w:val="1"/>
      <w:numFmt w:val="bullet"/>
      <w:lvlText w:val=""/>
      <w:lvlJc w:val="left"/>
      <w:pPr>
        <w:ind w:left="360" w:hanging="360"/>
      </w:pPr>
      <w:rPr>
        <w:rFonts w:ascii="Symbol" w:hAnsi="Symbol" w:hint="default"/>
      </w:rPr>
    </w:lvl>
    <w:lvl w:ilvl="1" w:tplc="04140019" w:tentative="1">
      <w:start w:val="1"/>
      <w:numFmt w:val="bullet"/>
      <w:lvlText w:val="o"/>
      <w:lvlJc w:val="left"/>
      <w:pPr>
        <w:ind w:left="1080" w:hanging="360"/>
      </w:pPr>
      <w:rPr>
        <w:rFonts w:ascii="Courier New" w:hAnsi="Courier New" w:hint="default"/>
      </w:rPr>
    </w:lvl>
    <w:lvl w:ilvl="2" w:tplc="0414001B" w:tentative="1">
      <w:start w:val="1"/>
      <w:numFmt w:val="bullet"/>
      <w:lvlText w:val=""/>
      <w:lvlJc w:val="left"/>
      <w:pPr>
        <w:ind w:left="1800" w:hanging="360"/>
      </w:pPr>
      <w:rPr>
        <w:rFonts w:ascii="Wingdings" w:hAnsi="Wingdings" w:hint="default"/>
      </w:rPr>
    </w:lvl>
    <w:lvl w:ilvl="3" w:tplc="0414000F" w:tentative="1">
      <w:start w:val="1"/>
      <w:numFmt w:val="bullet"/>
      <w:lvlText w:val=""/>
      <w:lvlJc w:val="left"/>
      <w:pPr>
        <w:ind w:left="2520" w:hanging="360"/>
      </w:pPr>
      <w:rPr>
        <w:rFonts w:ascii="Symbol" w:hAnsi="Symbol" w:hint="default"/>
      </w:rPr>
    </w:lvl>
    <w:lvl w:ilvl="4" w:tplc="04140019" w:tentative="1">
      <w:start w:val="1"/>
      <w:numFmt w:val="bullet"/>
      <w:lvlText w:val="o"/>
      <w:lvlJc w:val="left"/>
      <w:pPr>
        <w:ind w:left="3240" w:hanging="360"/>
      </w:pPr>
      <w:rPr>
        <w:rFonts w:ascii="Courier New" w:hAnsi="Courier New" w:hint="default"/>
      </w:rPr>
    </w:lvl>
    <w:lvl w:ilvl="5" w:tplc="0414001B" w:tentative="1">
      <w:start w:val="1"/>
      <w:numFmt w:val="bullet"/>
      <w:lvlText w:val=""/>
      <w:lvlJc w:val="left"/>
      <w:pPr>
        <w:ind w:left="3960" w:hanging="360"/>
      </w:pPr>
      <w:rPr>
        <w:rFonts w:ascii="Wingdings" w:hAnsi="Wingdings" w:hint="default"/>
      </w:rPr>
    </w:lvl>
    <w:lvl w:ilvl="6" w:tplc="0414000F" w:tentative="1">
      <w:start w:val="1"/>
      <w:numFmt w:val="bullet"/>
      <w:lvlText w:val=""/>
      <w:lvlJc w:val="left"/>
      <w:pPr>
        <w:ind w:left="4680" w:hanging="360"/>
      </w:pPr>
      <w:rPr>
        <w:rFonts w:ascii="Symbol" w:hAnsi="Symbol" w:hint="default"/>
      </w:rPr>
    </w:lvl>
    <w:lvl w:ilvl="7" w:tplc="04140019" w:tentative="1">
      <w:start w:val="1"/>
      <w:numFmt w:val="bullet"/>
      <w:lvlText w:val="o"/>
      <w:lvlJc w:val="left"/>
      <w:pPr>
        <w:ind w:left="5400" w:hanging="360"/>
      </w:pPr>
      <w:rPr>
        <w:rFonts w:ascii="Courier New" w:hAnsi="Courier New" w:hint="default"/>
      </w:rPr>
    </w:lvl>
    <w:lvl w:ilvl="8" w:tplc="0414001B" w:tentative="1">
      <w:start w:val="1"/>
      <w:numFmt w:val="bullet"/>
      <w:lvlText w:val=""/>
      <w:lvlJc w:val="left"/>
      <w:pPr>
        <w:ind w:left="6120" w:hanging="360"/>
      </w:pPr>
      <w:rPr>
        <w:rFonts w:ascii="Wingdings" w:hAnsi="Wingdings" w:hint="default"/>
      </w:rPr>
    </w:lvl>
  </w:abstractNum>
  <w:num w:numId="1">
    <w:abstractNumId w:val="47"/>
  </w:num>
  <w:num w:numId="2">
    <w:abstractNumId w:val="29"/>
  </w:num>
  <w:num w:numId="3">
    <w:abstractNumId w:val="15"/>
  </w:num>
  <w:num w:numId="4">
    <w:abstractNumId w:val="51"/>
  </w:num>
  <w:num w:numId="5">
    <w:abstractNumId w:val="18"/>
  </w:num>
  <w:num w:numId="6">
    <w:abstractNumId w:val="55"/>
  </w:num>
  <w:num w:numId="7">
    <w:abstractNumId w:val="2"/>
  </w:num>
  <w:num w:numId="8">
    <w:abstractNumId w:val="40"/>
  </w:num>
  <w:num w:numId="9">
    <w:abstractNumId w:val="3"/>
  </w:num>
  <w:num w:numId="10">
    <w:abstractNumId w:val="62"/>
  </w:num>
  <w:num w:numId="11">
    <w:abstractNumId w:val="7"/>
  </w:num>
  <w:num w:numId="12">
    <w:abstractNumId w:val="10"/>
  </w:num>
  <w:num w:numId="13">
    <w:abstractNumId w:val="24"/>
  </w:num>
  <w:num w:numId="14">
    <w:abstractNumId w:val="0"/>
  </w:num>
  <w:num w:numId="15">
    <w:abstractNumId w:val="20"/>
  </w:num>
  <w:num w:numId="16">
    <w:abstractNumId w:val="22"/>
  </w:num>
  <w:num w:numId="17">
    <w:abstractNumId w:val="33"/>
  </w:num>
  <w:num w:numId="18">
    <w:abstractNumId w:val="56"/>
  </w:num>
  <w:num w:numId="19">
    <w:abstractNumId w:val="26"/>
  </w:num>
  <w:num w:numId="20">
    <w:abstractNumId w:val="38"/>
  </w:num>
  <w:num w:numId="21">
    <w:abstractNumId w:val="64"/>
  </w:num>
  <w:num w:numId="22">
    <w:abstractNumId w:val="5"/>
  </w:num>
  <w:num w:numId="23">
    <w:abstractNumId w:val="25"/>
  </w:num>
  <w:num w:numId="24">
    <w:abstractNumId w:val="36"/>
  </w:num>
  <w:num w:numId="25">
    <w:abstractNumId w:val="52"/>
  </w:num>
  <w:num w:numId="26">
    <w:abstractNumId w:val="28"/>
  </w:num>
  <w:num w:numId="27">
    <w:abstractNumId w:val="11"/>
  </w:num>
  <w:num w:numId="28">
    <w:abstractNumId w:val="14"/>
  </w:num>
  <w:num w:numId="29">
    <w:abstractNumId w:val="60"/>
  </w:num>
  <w:num w:numId="30">
    <w:abstractNumId w:val="41"/>
  </w:num>
  <w:num w:numId="31">
    <w:abstractNumId w:val="10"/>
  </w:num>
  <w:num w:numId="32">
    <w:abstractNumId w:val="43"/>
  </w:num>
  <w:num w:numId="33">
    <w:abstractNumId w:val="13"/>
  </w:num>
  <w:num w:numId="34">
    <w:abstractNumId w:val="48"/>
  </w:num>
  <w:num w:numId="35">
    <w:abstractNumId w:val="61"/>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num>
  <w:num w:numId="39">
    <w:abstractNumId w:val="46"/>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57"/>
  </w:num>
  <w:num w:numId="46">
    <w:abstractNumId w:val="19"/>
  </w:num>
  <w:num w:numId="47">
    <w:abstractNumId w:val="9"/>
  </w:num>
  <w:num w:numId="48">
    <w:abstractNumId w:val="32"/>
  </w:num>
  <w:num w:numId="49">
    <w:abstractNumId w:val="58"/>
  </w:num>
  <w:num w:numId="50">
    <w:abstractNumId w:val="54"/>
  </w:num>
  <w:num w:numId="51">
    <w:abstractNumId w:val="23"/>
  </w:num>
  <w:num w:numId="52">
    <w:abstractNumId w:val="27"/>
  </w:num>
  <w:num w:numId="53">
    <w:abstractNumId w:val="53"/>
  </w:num>
  <w:num w:numId="54">
    <w:abstractNumId w:val="31"/>
  </w:num>
  <w:num w:numId="55">
    <w:abstractNumId w:val="42"/>
  </w:num>
  <w:num w:numId="56">
    <w:abstractNumId w:val="50"/>
  </w:num>
  <w:num w:numId="57">
    <w:abstractNumId w:val="8"/>
  </w:num>
  <w:num w:numId="58">
    <w:abstractNumId w:val="16"/>
  </w:num>
  <w:num w:numId="59">
    <w:abstractNumId w:val="1"/>
  </w:num>
  <w:num w:numId="60">
    <w:abstractNumId w:val="10"/>
  </w:num>
  <w:num w:numId="61">
    <w:abstractNumId w:val="17"/>
  </w:num>
  <w:num w:numId="62">
    <w:abstractNumId w:val="45"/>
  </w:num>
  <w:num w:numId="63">
    <w:abstractNumId w:val="6"/>
  </w:num>
  <w:num w:numId="64">
    <w:abstractNumId w:val="49"/>
  </w:num>
  <w:num w:numId="65">
    <w:abstractNumId w:val="21"/>
  </w:num>
  <w:num w:numId="66">
    <w:abstractNumId w:val="12"/>
  </w:num>
  <w:num w:numId="67">
    <w:abstractNumId w:val="35"/>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num>
  <w:num w:numId="70">
    <w:abstractNumId w:val="4"/>
  </w:num>
  <w:num w:numId="71">
    <w:abstractNumId w:val="59"/>
  </w:num>
  <w:num w:numId="72">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7FD"/>
    <w:rsid w:val="00003CBE"/>
    <w:rsid w:val="00010710"/>
    <w:rsid w:val="00010D47"/>
    <w:rsid w:val="00013E00"/>
    <w:rsid w:val="0001632D"/>
    <w:rsid w:val="00020060"/>
    <w:rsid w:val="000218B4"/>
    <w:rsid w:val="00021E1C"/>
    <w:rsid w:val="00030F1F"/>
    <w:rsid w:val="0003296E"/>
    <w:rsid w:val="0003725D"/>
    <w:rsid w:val="00041085"/>
    <w:rsid w:val="00051D2E"/>
    <w:rsid w:val="000520EA"/>
    <w:rsid w:val="000562D9"/>
    <w:rsid w:val="0007280E"/>
    <w:rsid w:val="00081D4B"/>
    <w:rsid w:val="00082695"/>
    <w:rsid w:val="00083F27"/>
    <w:rsid w:val="00084ACD"/>
    <w:rsid w:val="00085AA7"/>
    <w:rsid w:val="0009190C"/>
    <w:rsid w:val="000952FA"/>
    <w:rsid w:val="000B0552"/>
    <w:rsid w:val="000B13D9"/>
    <w:rsid w:val="000B27D0"/>
    <w:rsid w:val="000B6CFA"/>
    <w:rsid w:val="000C0DA9"/>
    <w:rsid w:val="000E17B7"/>
    <w:rsid w:val="000E4434"/>
    <w:rsid w:val="0010580D"/>
    <w:rsid w:val="0011451B"/>
    <w:rsid w:val="00120124"/>
    <w:rsid w:val="001261F6"/>
    <w:rsid w:val="00132501"/>
    <w:rsid w:val="001346DF"/>
    <w:rsid w:val="001364F0"/>
    <w:rsid w:val="0015107C"/>
    <w:rsid w:val="00153BED"/>
    <w:rsid w:val="0016020D"/>
    <w:rsid w:val="0017064D"/>
    <w:rsid w:val="00173341"/>
    <w:rsid w:val="00173724"/>
    <w:rsid w:val="00174F77"/>
    <w:rsid w:val="0017561D"/>
    <w:rsid w:val="001757E7"/>
    <w:rsid w:val="0017677F"/>
    <w:rsid w:val="001917BA"/>
    <w:rsid w:val="00191D1E"/>
    <w:rsid w:val="00195647"/>
    <w:rsid w:val="001964D5"/>
    <w:rsid w:val="0019788A"/>
    <w:rsid w:val="001A0AB9"/>
    <w:rsid w:val="001A2853"/>
    <w:rsid w:val="001A3981"/>
    <w:rsid w:val="001B4844"/>
    <w:rsid w:val="001B4908"/>
    <w:rsid w:val="001B6B8F"/>
    <w:rsid w:val="001B6CD1"/>
    <w:rsid w:val="001C4391"/>
    <w:rsid w:val="001D0AE4"/>
    <w:rsid w:val="001D7338"/>
    <w:rsid w:val="001E1826"/>
    <w:rsid w:val="001E1C35"/>
    <w:rsid w:val="001E7D57"/>
    <w:rsid w:val="001F755C"/>
    <w:rsid w:val="002021B2"/>
    <w:rsid w:val="00202EE2"/>
    <w:rsid w:val="0020567C"/>
    <w:rsid w:val="002147A3"/>
    <w:rsid w:val="002168F8"/>
    <w:rsid w:val="00220798"/>
    <w:rsid w:val="00243600"/>
    <w:rsid w:val="00244107"/>
    <w:rsid w:val="00245559"/>
    <w:rsid w:val="002464A8"/>
    <w:rsid w:val="0025039A"/>
    <w:rsid w:val="00254D85"/>
    <w:rsid w:val="0025572D"/>
    <w:rsid w:val="00270481"/>
    <w:rsid w:val="00273324"/>
    <w:rsid w:val="00274DDF"/>
    <w:rsid w:val="00274E02"/>
    <w:rsid w:val="00281C91"/>
    <w:rsid w:val="00282467"/>
    <w:rsid w:val="002827BD"/>
    <w:rsid w:val="00282C1F"/>
    <w:rsid w:val="0028379D"/>
    <w:rsid w:val="002873A8"/>
    <w:rsid w:val="00291293"/>
    <w:rsid w:val="002922A3"/>
    <w:rsid w:val="002939E3"/>
    <w:rsid w:val="002A655C"/>
    <w:rsid w:val="002B2971"/>
    <w:rsid w:val="002C6527"/>
    <w:rsid w:val="002D0DC9"/>
    <w:rsid w:val="002D46B4"/>
    <w:rsid w:val="002E1744"/>
    <w:rsid w:val="002E4512"/>
    <w:rsid w:val="002E551A"/>
    <w:rsid w:val="002F39FD"/>
    <w:rsid w:val="002F430B"/>
    <w:rsid w:val="00310E04"/>
    <w:rsid w:val="003177D2"/>
    <w:rsid w:val="00320916"/>
    <w:rsid w:val="00320BC0"/>
    <w:rsid w:val="003304EE"/>
    <w:rsid w:val="00331542"/>
    <w:rsid w:val="00333796"/>
    <w:rsid w:val="003358F4"/>
    <w:rsid w:val="0033663A"/>
    <w:rsid w:val="00340522"/>
    <w:rsid w:val="00343DBD"/>
    <w:rsid w:val="003602AD"/>
    <w:rsid w:val="0037089B"/>
    <w:rsid w:val="0037536C"/>
    <w:rsid w:val="003753D1"/>
    <w:rsid w:val="003767E2"/>
    <w:rsid w:val="003802BF"/>
    <w:rsid w:val="0039099E"/>
    <w:rsid w:val="00391A09"/>
    <w:rsid w:val="003952E5"/>
    <w:rsid w:val="003978FB"/>
    <w:rsid w:val="003A6C49"/>
    <w:rsid w:val="003B6AA3"/>
    <w:rsid w:val="003C2BC4"/>
    <w:rsid w:val="003C4C66"/>
    <w:rsid w:val="003C54E3"/>
    <w:rsid w:val="003C6154"/>
    <w:rsid w:val="003D2621"/>
    <w:rsid w:val="003D3A38"/>
    <w:rsid w:val="003D4119"/>
    <w:rsid w:val="003E2BDA"/>
    <w:rsid w:val="003E3A4A"/>
    <w:rsid w:val="003F75D2"/>
    <w:rsid w:val="00402D19"/>
    <w:rsid w:val="00403512"/>
    <w:rsid w:val="004057D0"/>
    <w:rsid w:val="004119B9"/>
    <w:rsid w:val="0041218C"/>
    <w:rsid w:val="00414C40"/>
    <w:rsid w:val="004155DE"/>
    <w:rsid w:val="00446712"/>
    <w:rsid w:val="00452748"/>
    <w:rsid w:val="00452AFD"/>
    <w:rsid w:val="00461B64"/>
    <w:rsid w:val="004640FC"/>
    <w:rsid w:val="00466E9B"/>
    <w:rsid w:val="00476991"/>
    <w:rsid w:val="00491872"/>
    <w:rsid w:val="004A3A58"/>
    <w:rsid w:val="004B46A2"/>
    <w:rsid w:val="004B6C00"/>
    <w:rsid w:val="004C155E"/>
    <w:rsid w:val="004C224A"/>
    <w:rsid w:val="004E0204"/>
    <w:rsid w:val="004E2FD8"/>
    <w:rsid w:val="004E4E41"/>
    <w:rsid w:val="004F1E1F"/>
    <w:rsid w:val="004F689C"/>
    <w:rsid w:val="005055CC"/>
    <w:rsid w:val="00506E33"/>
    <w:rsid w:val="00507F4F"/>
    <w:rsid w:val="00510EA3"/>
    <w:rsid w:val="00511D75"/>
    <w:rsid w:val="005319E9"/>
    <w:rsid w:val="00533D28"/>
    <w:rsid w:val="00534EE5"/>
    <w:rsid w:val="0053655A"/>
    <w:rsid w:val="00536ABF"/>
    <w:rsid w:val="005373EA"/>
    <w:rsid w:val="00541D56"/>
    <w:rsid w:val="00544058"/>
    <w:rsid w:val="005452B7"/>
    <w:rsid w:val="00546CDA"/>
    <w:rsid w:val="00551383"/>
    <w:rsid w:val="00560919"/>
    <w:rsid w:val="00566174"/>
    <w:rsid w:val="00566AB4"/>
    <w:rsid w:val="00566CE7"/>
    <w:rsid w:val="005724C9"/>
    <w:rsid w:val="00574E0E"/>
    <w:rsid w:val="0057766B"/>
    <w:rsid w:val="0058349C"/>
    <w:rsid w:val="00584DDA"/>
    <w:rsid w:val="005874B1"/>
    <w:rsid w:val="00594A78"/>
    <w:rsid w:val="005A2CDC"/>
    <w:rsid w:val="005A5006"/>
    <w:rsid w:val="005A7E70"/>
    <w:rsid w:val="005B1B08"/>
    <w:rsid w:val="005B596D"/>
    <w:rsid w:val="005B61AA"/>
    <w:rsid w:val="005C1C3F"/>
    <w:rsid w:val="005C4589"/>
    <w:rsid w:val="005D2381"/>
    <w:rsid w:val="005D30CB"/>
    <w:rsid w:val="005D5B28"/>
    <w:rsid w:val="005E2076"/>
    <w:rsid w:val="005E2543"/>
    <w:rsid w:val="005E45F1"/>
    <w:rsid w:val="005E5CD0"/>
    <w:rsid w:val="005F0D63"/>
    <w:rsid w:val="005F67E8"/>
    <w:rsid w:val="006074A7"/>
    <w:rsid w:val="00617364"/>
    <w:rsid w:val="006175AE"/>
    <w:rsid w:val="00626437"/>
    <w:rsid w:val="00627BE2"/>
    <w:rsid w:val="00633A21"/>
    <w:rsid w:val="00636EDF"/>
    <w:rsid w:val="006413F4"/>
    <w:rsid w:val="00656D19"/>
    <w:rsid w:val="0066034E"/>
    <w:rsid w:val="00661385"/>
    <w:rsid w:val="006615C8"/>
    <w:rsid w:val="006633E5"/>
    <w:rsid w:val="0066551D"/>
    <w:rsid w:val="006749F4"/>
    <w:rsid w:val="00682033"/>
    <w:rsid w:val="0068254F"/>
    <w:rsid w:val="0068585C"/>
    <w:rsid w:val="006947ED"/>
    <w:rsid w:val="006B4083"/>
    <w:rsid w:val="006B46AA"/>
    <w:rsid w:val="006B62DB"/>
    <w:rsid w:val="006B6609"/>
    <w:rsid w:val="006C2B37"/>
    <w:rsid w:val="006C474D"/>
    <w:rsid w:val="006D4D00"/>
    <w:rsid w:val="006D74F3"/>
    <w:rsid w:val="006D78DE"/>
    <w:rsid w:val="006E3D01"/>
    <w:rsid w:val="006F5441"/>
    <w:rsid w:val="007146C0"/>
    <w:rsid w:val="0071470B"/>
    <w:rsid w:val="00720205"/>
    <w:rsid w:val="00721972"/>
    <w:rsid w:val="00723BFD"/>
    <w:rsid w:val="0073110F"/>
    <w:rsid w:val="00731380"/>
    <w:rsid w:val="007429D6"/>
    <w:rsid w:val="00752694"/>
    <w:rsid w:val="00755DAD"/>
    <w:rsid w:val="007606FD"/>
    <w:rsid w:val="00761920"/>
    <w:rsid w:val="007628D4"/>
    <w:rsid w:val="00763DAF"/>
    <w:rsid w:val="00773C24"/>
    <w:rsid w:val="007824A4"/>
    <w:rsid w:val="007852C3"/>
    <w:rsid w:val="0079242B"/>
    <w:rsid w:val="007A1FA2"/>
    <w:rsid w:val="007B17D0"/>
    <w:rsid w:val="007B5B16"/>
    <w:rsid w:val="007B7C0E"/>
    <w:rsid w:val="007B7DE4"/>
    <w:rsid w:val="007C1E23"/>
    <w:rsid w:val="007D0511"/>
    <w:rsid w:val="007D24DF"/>
    <w:rsid w:val="007D2C99"/>
    <w:rsid w:val="007D7907"/>
    <w:rsid w:val="007E3273"/>
    <w:rsid w:val="007F0C22"/>
    <w:rsid w:val="007F7653"/>
    <w:rsid w:val="007F7918"/>
    <w:rsid w:val="008009A3"/>
    <w:rsid w:val="00805C2C"/>
    <w:rsid w:val="008060C9"/>
    <w:rsid w:val="008108B7"/>
    <w:rsid w:val="008108F9"/>
    <w:rsid w:val="0081133E"/>
    <w:rsid w:val="008118AF"/>
    <w:rsid w:val="00811F60"/>
    <w:rsid w:val="00812CB9"/>
    <w:rsid w:val="00825307"/>
    <w:rsid w:val="0084468F"/>
    <w:rsid w:val="00846236"/>
    <w:rsid w:val="00861946"/>
    <w:rsid w:val="00862C71"/>
    <w:rsid w:val="00872925"/>
    <w:rsid w:val="0087469E"/>
    <w:rsid w:val="00875DB5"/>
    <w:rsid w:val="008771C4"/>
    <w:rsid w:val="00883849"/>
    <w:rsid w:val="00892685"/>
    <w:rsid w:val="00893CDD"/>
    <w:rsid w:val="008A4A48"/>
    <w:rsid w:val="008B2FE3"/>
    <w:rsid w:val="008B4F9F"/>
    <w:rsid w:val="008C3394"/>
    <w:rsid w:val="008D0CCD"/>
    <w:rsid w:val="008D1789"/>
    <w:rsid w:val="008D3E75"/>
    <w:rsid w:val="008D678A"/>
    <w:rsid w:val="008D6C27"/>
    <w:rsid w:val="008D7172"/>
    <w:rsid w:val="008E3C8A"/>
    <w:rsid w:val="008E457E"/>
    <w:rsid w:val="008F070F"/>
    <w:rsid w:val="008F0F41"/>
    <w:rsid w:val="00901B67"/>
    <w:rsid w:val="009056C3"/>
    <w:rsid w:val="00907FB3"/>
    <w:rsid w:val="0091308F"/>
    <w:rsid w:val="009211B1"/>
    <w:rsid w:val="009213AA"/>
    <w:rsid w:val="00921D34"/>
    <w:rsid w:val="00926D93"/>
    <w:rsid w:val="00957653"/>
    <w:rsid w:val="009738DB"/>
    <w:rsid w:val="0098431F"/>
    <w:rsid w:val="009876A6"/>
    <w:rsid w:val="0099238F"/>
    <w:rsid w:val="009A186B"/>
    <w:rsid w:val="009A3A96"/>
    <w:rsid w:val="009B3D66"/>
    <w:rsid w:val="009C045B"/>
    <w:rsid w:val="009C22AF"/>
    <w:rsid w:val="009C4DE8"/>
    <w:rsid w:val="009D1722"/>
    <w:rsid w:val="009D5A03"/>
    <w:rsid w:val="009D6BB5"/>
    <w:rsid w:val="009E2D7B"/>
    <w:rsid w:val="009E7E20"/>
    <w:rsid w:val="009F22D5"/>
    <w:rsid w:val="009F4EDB"/>
    <w:rsid w:val="009F5160"/>
    <w:rsid w:val="009F517F"/>
    <w:rsid w:val="00A0565C"/>
    <w:rsid w:val="00A07BC8"/>
    <w:rsid w:val="00A1118F"/>
    <w:rsid w:val="00A11BE6"/>
    <w:rsid w:val="00A156AC"/>
    <w:rsid w:val="00A16192"/>
    <w:rsid w:val="00A24D4C"/>
    <w:rsid w:val="00A27407"/>
    <w:rsid w:val="00A32903"/>
    <w:rsid w:val="00A35CDC"/>
    <w:rsid w:val="00A367FD"/>
    <w:rsid w:val="00A423DD"/>
    <w:rsid w:val="00A45C27"/>
    <w:rsid w:val="00A47C3D"/>
    <w:rsid w:val="00A50AB9"/>
    <w:rsid w:val="00A53633"/>
    <w:rsid w:val="00A63CD7"/>
    <w:rsid w:val="00A6472F"/>
    <w:rsid w:val="00A656D4"/>
    <w:rsid w:val="00A734A6"/>
    <w:rsid w:val="00A747F2"/>
    <w:rsid w:val="00A751A8"/>
    <w:rsid w:val="00A77211"/>
    <w:rsid w:val="00A83942"/>
    <w:rsid w:val="00A83F5F"/>
    <w:rsid w:val="00A923BA"/>
    <w:rsid w:val="00A945BA"/>
    <w:rsid w:val="00AA22EA"/>
    <w:rsid w:val="00AA5385"/>
    <w:rsid w:val="00AB04DD"/>
    <w:rsid w:val="00AC01D9"/>
    <w:rsid w:val="00AC0F5B"/>
    <w:rsid w:val="00AC3226"/>
    <w:rsid w:val="00AC7985"/>
    <w:rsid w:val="00AD20A1"/>
    <w:rsid w:val="00AD31D6"/>
    <w:rsid w:val="00AD3A99"/>
    <w:rsid w:val="00AD4FEB"/>
    <w:rsid w:val="00AE650D"/>
    <w:rsid w:val="00AF5EE2"/>
    <w:rsid w:val="00AF641E"/>
    <w:rsid w:val="00B12007"/>
    <w:rsid w:val="00B20740"/>
    <w:rsid w:val="00B2456A"/>
    <w:rsid w:val="00B4205C"/>
    <w:rsid w:val="00B430B0"/>
    <w:rsid w:val="00B46EE1"/>
    <w:rsid w:val="00B51736"/>
    <w:rsid w:val="00B53ACB"/>
    <w:rsid w:val="00B66555"/>
    <w:rsid w:val="00B666AF"/>
    <w:rsid w:val="00B717D7"/>
    <w:rsid w:val="00B751EB"/>
    <w:rsid w:val="00B91ADA"/>
    <w:rsid w:val="00B956C3"/>
    <w:rsid w:val="00B963B0"/>
    <w:rsid w:val="00B97516"/>
    <w:rsid w:val="00BA22C4"/>
    <w:rsid w:val="00BA2F85"/>
    <w:rsid w:val="00BA54CC"/>
    <w:rsid w:val="00BA6D22"/>
    <w:rsid w:val="00BB0762"/>
    <w:rsid w:val="00BB3B0D"/>
    <w:rsid w:val="00BC57C1"/>
    <w:rsid w:val="00BD4F59"/>
    <w:rsid w:val="00BD6BCD"/>
    <w:rsid w:val="00BE3E35"/>
    <w:rsid w:val="00BF12A1"/>
    <w:rsid w:val="00BF748C"/>
    <w:rsid w:val="00C02C51"/>
    <w:rsid w:val="00C059AB"/>
    <w:rsid w:val="00C115C1"/>
    <w:rsid w:val="00C1640E"/>
    <w:rsid w:val="00C224C5"/>
    <w:rsid w:val="00C244E7"/>
    <w:rsid w:val="00C25A0F"/>
    <w:rsid w:val="00C32DA5"/>
    <w:rsid w:val="00C33143"/>
    <w:rsid w:val="00C33A09"/>
    <w:rsid w:val="00C33E68"/>
    <w:rsid w:val="00C35492"/>
    <w:rsid w:val="00C37826"/>
    <w:rsid w:val="00C41B0A"/>
    <w:rsid w:val="00C5236C"/>
    <w:rsid w:val="00C5244D"/>
    <w:rsid w:val="00C57918"/>
    <w:rsid w:val="00C63563"/>
    <w:rsid w:val="00C73AE7"/>
    <w:rsid w:val="00C7517B"/>
    <w:rsid w:val="00C850C8"/>
    <w:rsid w:val="00C8593D"/>
    <w:rsid w:val="00C96705"/>
    <w:rsid w:val="00CB41E0"/>
    <w:rsid w:val="00CB7149"/>
    <w:rsid w:val="00CB7524"/>
    <w:rsid w:val="00CC7884"/>
    <w:rsid w:val="00CD5C83"/>
    <w:rsid w:val="00CE13C9"/>
    <w:rsid w:val="00CE1421"/>
    <w:rsid w:val="00CE324B"/>
    <w:rsid w:val="00CE4905"/>
    <w:rsid w:val="00D0006C"/>
    <w:rsid w:val="00D04BFE"/>
    <w:rsid w:val="00D0656C"/>
    <w:rsid w:val="00D108CE"/>
    <w:rsid w:val="00D134CF"/>
    <w:rsid w:val="00D1373B"/>
    <w:rsid w:val="00D138E7"/>
    <w:rsid w:val="00D33B2B"/>
    <w:rsid w:val="00D4144C"/>
    <w:rsid w:val="00D439CA"/>
    <w:rsid w:val="00D52885"/>
    <w:rsid w:val="00D5334A"/>
    <w:rsid w:val="00D60F3C"/>
    <w:rsid w:val="00D622A0"/>
    <w:rsid w:val="00D62AC5"/>
    <w:rsid w:val="00D64C55"/>
    <w:rsid w:val="00D751C2"/>
    <w:rsid w:val="00D83AB2"/>
    <w:rsid w:val="00D85BF3"/>
    <w:rsid w:val="00D8642F"/>
    <w:rsid w:val="00DA64FA"/>
    <w:rsid w:val="00DB26C4"/>
    <w:rsid w:val="00DB46A8"/>
    <w:rsid w:val="00DC0427"/>
    <w:rsid w:val="00DC371D"/>
    <w:rsid w:val="00DC3ED5"/>
    <w:rsid w:val="00DC7A5D"/>
    <w:rsid w:val="00DC7E96"/>
    <w:rsid w:val="00DD5EFC"/>
    <w:rsid w:val="00DE1C83"/>
    <w:rsid w:val="00DE3793"/>
    <w:rsid w:val="00DE4237"/>
    <w:rsid w:val="00DF1C40"/>
    <w:rsid w:val="00DF7151"/>
    <w:rsid w:val="00E01823"/>
    <w:rsid w:val="00E12340"/>
    <w:rsid w:val="00E147F9"/>
    <w:rsid w:val="00E20414"/>
    <w:rsid w:val="00E21E8D"/>
    <w:rsid w:val="00E33217"/>
    <w:rsid w:val="00E35D56"/>
    <w:rsid w:val="00E364F8"/>
    <w:rsid w:val="00E37D9C"/>
    <w:rsid w:val="00E37D9D"/>
    <w:rsid w:val="00E4072D"/>
    <w:rsid w:val="00E41B20"/>
    <w:rsid w:val="00E477C2"/>
    <w:rsid w:val="00E50900"/>
    <w:rsid w:val="00E55B44"/>
    <w:rsid w:val="00E57D92"/>
    <w:rsid w:val="00E83214"/>
    <w:rsid w:val="00E855CB"/>
    <w:rsid w:val="00E93D86"/>
    <w:rsid w:val="00E97B78"/>
    <w:rsid w:val="00EA11CA"/>
    <w:rsid w:val="00EA2CB7"/>
    <w:rsid w:val="00EA3016"/>
    <w:rsid w:val="00EA4C44"/>
    <w:rsid w:val="00EA5353"/>
    <w:rsid w:val="00EA6ED4"/>
    <w:rsid w:val="00EB2F4F"/>
    <w:rsid w:val="00EC2294"/>
    <w:rsid w:val="00EC7A3F"/>
    <w:rsid w:val="00ED142E"/>
    <w:rsid w:val="00ED1B87"/>
    <w:rsid w:val="00ED24C1"/>
    <w:rsid w:val="00ED5FFC"/>
    <w:rsid w:val="00EE1B28"/>
    <w:rsid w:val="00EF002D"/>
    <w:rsid w:val="00EF005C"/>
    <w:rsid w:val="00EF3D28"/>
    <w:rsid w:val="00F06022"/>
    <w:rsid w:val="00F12F33"/>
    <w:rsid w:val="00F25152"/>
    <w:rsid w:val="00F3233B"/>
    <w:rsid w:val="00F326CE"/>
    <w:rsid w:val="00F37B68"/>
    <w:rsid w:val="00F4060D"/>
    <w:rsid w:val="00F47D1B"/>
    <w:rsid w:val="00F54E0E"/>
    <w:rsid w:val="00F5681D"/>
    <w:rsid w:val="00F72BF5"/>
    <w:rsid w:val="00F741AB"/>
    <w:rsid w:val="00F74427"/>
    <w:rsid w:val="00F80176"/>
    <w:rsid w:val="00F8436C"/>
    <w:rsid w:val="00F868A0"/>
    <w:rsid w:val="00F86D28"/>
    <w:rsid w:val="00F953C0"/>
    <w:rsid w:val="00FB0C24"/>
    <w:rsid w:val="00FB2691"/>
    <w:rsid w:val="00FB6D90"/>
    <w:rsid w:val="00FC02A1"/>
    <w:rsid w:val="00FC1B7B"/>
    <w:rsid w:val="00FD19E0"/>
    <w:rsid w:val="00FE1702"/>
    <w:rsid w:val="00FE1947"/>
    <w:rsid w:val="00FE4904"/>
    <w:rsid w:val="00FE6257"/>
    <w:rsid w:val="00FF1913"/>
    <w:rsid w:val="00FF20B6"/>
    <w:rsid w:val="225AC8B9"/>
    <w:rsid w:val="24E8F3D1"/>
    <w:rsid w:val="27E33796"/>
    <w:rsid w:val="2E53CF48"/>
    <w:rsid w:val="3A1EEAEB"/>
    <w:rsid w:val="46FC25B6"/>
    <w:rsid w:val="542D5947"/>
    <w:rsid w:val="56290E61"/>
    <w:rsid w:val="56BB7251"/>
    <w:rsid w:val="5F0AC965"/>
    <w:rsid w:val="7CB757B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07E049"/>
  <w15:docId w15:val="{3E5712E2-99E9-4FC0-BAF5-9D077948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C99"/>
    <w:pPr>
      <w:spacing w:before="120"/>
    </w:pPr>
    <w:rPr>
      <w:sz w:val="24"/>
      <w:lang w:val="en-US" w:eastAsia="en-US"/>
    </w:rPr>
  </w:style>
  <w:style w:type="paragraph" w:styleId="Heading1">
    <w:name w:val="heading 1"/>
    <w:basedOn w:val="Normal"/>
    <w:next w:val="Normal"/>
    <w:link w:val="Heading1Char"/>
    <w:uiPriority w:val="99"/>
    <w:qFormat/>
    <w:rsid w:val="00957653"/>
    <w:pPr>
      <w:keepNext/>
      <w:keepLines/>
      <w:numPr>
        <w:numId w:val="12"/>
      </w:numPr>
      <w:spacing w:before="480"/>
      <w:outlineLvl w:val="0"/>
    </w:pPr>
    <w:rPr>
      <w:rFonts w:ascii="Gill Sans MT" w:eastAsia="Times New Roman" w:hAnsi="Gill Sans MT"/>
      <w:b/>
      <w:bCs/>
      <w:color w:val="2C3870"/>
      <w:sz w:val="28"/>
      <w:szCs w:val="28"/>
    </w:rPr>
  </w:style>
  <w:style w:type="paragraph" w:styleId="Heading2">
    <w:name w:val="heading 2"/>
    <w:basedOn w:val="Normal"/>
    <w:next w:val="Normal"/>
    <w:link w:val="Heading2Char"/>
    <w:uiPriority w:val="99"/>
    <w:qFormat/>
    <w:rsid w:val="00957653"/>
    <w:pPr>
      <w:keepNext/>
      <w:keepLines/>
      <w:spacing w:before="240"/>
      <w:outlineLvl w:val="1"/>
    </w:pPr>
    <w:rPr>
      <w:rFonts w:ascii="Gill Sans MT" w:eastAsia="Times New Roman" w:hAnsi="Gill Sans MT"/>
      <w:b/>
      <w:bCs/>
      <w:color w:val="005CA9"/>
      <w:sz w:val="26"/>
      <w:szCs w:val="26"/>
    </w:rPr>
  </w:style>
  <w:style w:type="paragraph" w:styleId="Heading3">
    <w:name w:val="heading 3"/>
    <w:basedOn w:val="Normal"/>
    <w:next w:val="Normal"/>
    <w:link w:val="Heading3Char"/>
    <w:uiPriority w:val="99"/>
    <w:qFormat/>
    <w:rsid w:val="00957653"/>
    <w:pPr>
      <w:keepNext/>
      <w:keepLines/>
      <w:spacing w:before="200"/>
      <w:outlineLvl w:val="2"/>
    </w:pPr>
    <w:rPr>
      <w:rFonts w:ascii="Cambria" w:eastAsia="Times New Roman" w:hAnsi="Cambria"/>
      <w:b/>
      <w:bCs/>
      <w:color w:val="2581C4"/>
    </w:rPr>
  </w:style>
  <w:style w:type="paragraph" w:styleId="Heading4">
    <w:name w:val="heading 4"/>
    <w:basedOn w:val="Normal"/>
    <w:next w:val="Normal"/>
    <w:link w:val="Heading4Char"/>
    <w:uiPriority w:val="99"/>
    <w:qFormat/>
    <w:rsid w:val="00957653"/>
    <w:pPr>
      <w:keepNext/>
      <w:keepLines/>
      <w:numPr>
        <w:ilvl w:val="3"/>
        <w:numId w:val="12"/>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957653"/>
    <w:pPr>
      <w:keepNext/>
      <w:keepLines/>
      <w:numPr>
        <w:ilvl w:val="4"/>
        <w:numId w:val="12"/>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957653"/>
    <w:pPr>
      <w:keepNext/>
      <w:keepLines/>
      <w:numPr>
        <w:ilvl w:val="5"/>
        <w:numId w:val="12"/>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957653"/>
    <w:pPr>
      <w:keepNext/>
      <w:keepLines/>
      <w:numPr>
        <w:ilvl w:val="6"/>
        <w:numId w:val="12"/>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957653"/>
    <w:pPr>
      <w:keepNext/>
      <w:keepLines/>
      <w:numPr>
        <w:ilvl w:val="7"/>
        <w:numId w:val="1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957653"/>
    <w:pPr>
      <w:keepNext/>
      <w:keepLines/>
      <w:numPr>
        <w:ilvl w:val="8"/>
        <w:numId w:val="1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7653"/>
    <w:rPr>
      <w:rFonts w:ascii="Gill Sans MT" w:hAnsi="Gill Sans MT" w:cs="Times New Roman"/>
      <w:b/>
      <w:bCs/>
      <w:color w:val="2C3870"/>
      <w:sz w:val="28"/>
      <w:szCs w:val="28"/>
      <w:lang w:val="en-US"/>
    </w:rPr>
  </w:style>
  <w:style w:type="character" w:customStyle="1" w:styleId="Heading2Char">
    <w:name w:val="Heading 2 Char"/>
    <w:basedOn w:val="DefaultParagraphFont"/>
    <w:link w:val="Heading2"/>
    <w:uiPriority w:val="99"/>
    <w:locked/>
    <w:rsid w:val="00957653"/>
    <w:rPr>
      <w:rFonts w:ascii="Gill Sans MT" w:hAnsi="Gill Sans MT" w:cs="Times New Roman"/>
      <w:b/>
      <w:bCs/>
      <w:color w:val="005CA9"/>
      <w:sz w:val="26"/>
      <w:szCs w:val="26"/>
      <w:lang w:val="en-US"/>
    </w:rPr>
  </w:style>
  <w:style w:type="character" w:customStyle="1" w:styleId="Heading3Char">
    <w:name w:val="Heading 3 Char"/>
    <w:basedOn w:val="DefaultParagraphFont"/>
    <w:link w:val="Heading3"/>
    <w:uiPriority w:val="99"/>
    <w:locked/>
    <w:rsid w:val="00957653"/>
    <w:rPr>
      <w:rFonts w:ascii="Cambria" w:hAnsi="Cambria" w:cs="Times New Roman"/>
      <w:b/>
      <w:bCs/>
      <w:color w:val="2581C4"/>
      <w:sz w:val="24"/>
      <w:lang w:val="en-US"/>
    </w:rPr>
  </w:style>
  <w:style w:type="character" w:customStyle="1" w:styleId="Heading4Char">
    <w:name w:val="Heading 4 Char"/>
    <w:basedOn w:val="DefaultParagraphFont"/>
    <w:link w:val="Heading4"/>
    <w:uiPriority w:val="99"/>
    <w:locked/>
    <w:rsid w:val="00957653"/>
    <w:rPr>
      <w:rFonts w:ascii="Cambria" w:hAnsi="Cambria" w:cs="Times New Roman"/>
      <w:b/>
      <w:bCs/>
      <w:i/>
      <w:iCs/>
      <w:color w:val="4F81BD"/>
      <w:sz w:val="24"/>
      <w:lang w:val="en-US"/>
    </w:rPr>
  </w:style>
  <w:style w:type="character" w:customStyle="1" w:styleId="Heading5Char">
    <w:name w:val="Heading 5 Char"/>
    <w:basedOn w:val="DefaultParagraphFont"/>
    <w:link w:val="Heading5"/>
    <w:uiPriority w:val="99"/>
    <w:semiHidden/>
    <w:locked/>
    <w:rsid w:val="00957653"/>
    <w:rPr>
      <w:rFonts w:ascii="Cambria" w:hAnsi="Cambria" w:cs="Times New Roman"/>
      <w:color w:val="243F60"/>
      <w:sz w:val="24"/>
      <w:lang w:val="en-US"/>
    </w:rPr>
  </w:style>
  <w:style w:type="character" w:customStyle="1" w:styleId="Heading6Char">
    <w:name w:val="Heading 6 Char"/>
    <w:basedOn w:val="DefaultParagraphFont"/>
    <w:link w:val="Heading6"/>
    <w:uiPriority w:val="99"/>
    <w:semiHidden/>
    <w:locked/>
    <w:rsid w:val="00957653"/>
    <w:rPr>
      <w:rFonts w:ascii="Cambria" w:hAnsi="Cambria" w:cs="Times New Roman"/>
      <w:i/>
      <w:iCs/>
      <w:color w:val="243F60"/>
      <w:sz w:val="24"/>
      <w:lang w:val="en-US"/>
    </w:rPr>
  </w:style>
  <w:style w:type="character" w:customStyle="1" w:styleId="Heading7Char">
    <w:name w:val="Heading 7 Char"/>
    <w:basedOn w:val="DefaultParagraphFont"/>
    <w:link w:val="Heading7"/>
    <w:uiPriority w:val="99"/>
    <w:semiHidden/>
    <w:locked/>
    <w:rsid w:val="00957653"/>
    <w:rPr>
      <w:rFonts w:ascii="Cambria" w:hAnsi="Cambria" w:cs="Times New Roman"/>
      <w:i/>
      <w:iCs/>
      <w:color w:val="404040"/>
      <w:sz w:val="24"/>
      <w:lang w:val="en-US"/>
    </w:rPr>
  </w:style>
  <w:style w:type="character" w:customStyle="1" w:styleId="Heading8Char">
    <w:name w:val="Heading 8 Char"/>
    <w:basedOn w:val="DefaultParagraphFont"/>
    <w:link w:val="Heading8"/>
    <w:uiPriority w:val="99"/>
    <w:semiHidden/>
    <w:locked/>
    <w:rsid w:val="00957653"/>
    <w:rPr>
      <w:rFonts w:ascii="Cambria" w:hAnsi="Cambria" w:cs="Times New Roman"/>
      <w:color w:val="404040"/>
      <w:sz w:val="20"/>
      <w:szCs w:val="20"/>
      <w:lang w:val="en-US"/>
    </w:rPr>
  </w:style>
  <w:style w:type="character" w:customStyle="1" w:styleId="Heading9Char">
    <w:name w:val="Heading 9 Char"/>
    <w:basedOn w:val="DefaultParagraphFont"/>
    <w:link w:val="Heading9"/>
    <w:uiPriority w:val="99"/>
    <w:semiHidden/>
    <w:locked/>
    <w:rsid w:val="00957653"/>
    <w:rPr>
      <w:rFonts w:ascii="Cambria" w:hAnsi="Cambria" w:cs="Times New Roman"/>
      <w:i/>
      <w:iCs/>
      <w:color w:val="404040"/>
      <w:sz w:val="20"/>
      <w:szCs w:val="20"/>
      <w:lang w:val="en-US"/>
    </w:rPr>
  </w:style>
  <w:style w:type="paragraph" w:styleId="Header">
    <w:name w:val="header"/>
    <w:basedOn w:val="Normal"/>
    <w:link w:val="HeaderChar"/>
    <w:uiPriority w:val="99"/>
    <w:rsid w:val="00AA5385"/>
    <w:pPr>
      <w:tabs>
        <w:tab w:val="center" w:pos="4536"/>
        <w:tab w:val="right" w:pos="9072"/>
      </w:tabs>
      <w:spacing w:before="0"/>
    </w:pPr>
  </w:style>
  <w:style w:type="character" w:customStyle="1" w:styleId="HeaderChar">
    <w:name w:val="Header Char"/>
    <w:basedOn w:val="DefaultParagraphFont"/>
    <w:link w:val="Header"/>
    <w:uiPriority w:val="99"/>
    <w:locked/>
    <w:rsid w:val="00AA5385"/>
    <w:rPr>
      <w:rFonts w:ascii="Times New Roman" w:hAnsi="Times New Roman" w:cs="Times New Roman"/>
      <w:sz w:val="24"/>
    </w:rPr>
  </w:style>
  <w:style w:type="paragraph" w:styleId="Footer">
    <w:name w:val="footer"/>
    <w:basedOn w:val="Normal"/>
    <w:link w:val="FooterChar"/>
    <w:uiPriority w:val="99"/>
    <w:rsid w:val="00AA5385"/>
    <w:pPr>
      <w:tabs>
        <w:tab w:val="center" w:pos="4536"/>
        <w:tab w:val="right" w:pos="9072"/>
      </w:tabs>
      <w:spacing w:before="0"/>
    </w:pPr>
  </w:style>
  <w:style w:type="character" w:customStyle="1" w:styleId="FooterChar">
    <w:name w:val="Footer Char"/>
    <w:basedOn w:val="DefaultParagraphFont"/>
    <w:link w:val="Footer"/>
    <w:uiPriority w:val="99"/>
    <w:locked/>
    <w:rsid w:val="00AA5385"/>
    <w:rPr>
      <w:rFonts w:ascii="Times New Roman" w:hAnsi="Times New Roman" w:cs="Times New Roman"/>
      <w:sz w:val="24"/>
    </w:rPr>
  </w:style>
  <w:style w:type="paragraph" w:styleId="Title">
    <w:name w:val="Title"/>
    <w:basedOn w:val="Normal"/>
    <w:next w:val="Normal"/>
    <w:link w:val="TitleChar"/>
    <w:uiPriority w:val="99"/>
    <w:qFormat/>
    <w:rsid w:val="00D5334A"/>
    <w:pPr>
      <w:pBdr>
        <w:bottom w:val="single" w:sz="8" w:space="4" w:color="4F81BD"/>
      </w:pBdr>
      <w:spacing w:before="480" w:after="300"/>
    </w:pPr>
    <w:rPr>
      <w:rFonts w:ascii="Gill Sans MT" w:eastAsia="Times New Roman" w:hAnsi="Gill Sans MT"/>
      <w:color w:val="2C3870"/>
      <w:spacing w:val="5"/>
      <w:kern w:val="28"/>
      <w:sz w:val="52"/>
      <w:szCs w:val="52"/>
    </w:rPr>
  </w:style>
  <w:style w:type="character" w:customStyle="1" w:styleId="TitleChar">
    <w:name w:val="Title Char"/>
    <w:basedOn w:val="DefaultParagraphFont"/>
    <w:link w:val="Title"/>
    <w:uiPriority w:val="99"/>
    <w:locked/>
    <w:rsid w:val="00D5334A"/>
    <w:rPr>
      <w:rFonts w:ascii="Gill Sans MT" w:hAnsi="Gill Sans MT" w:cs="Times New Roman"/>
      <w:color w:val="2C3870"/>
      <w:spacing w:val="5"/>
      <w:kern w:val="28"/>
      <w:sz w:val="52"/>
      <w:szCs w:val="52"/>
      <w:lang w:val="en-US"/>
    </w:rPr>
  </w:style>
  <w:style w:type="paragraph" w:styleId="Subtitle">
    <w:name w:val="Subtitle"/>
    <w:basedOn w:val="Normal"/>
    <w:next w:val="Normal"/>
    <w:link w:val="SubtitleChar"/>
    <w:uiPriority w:val="99"/>
    <w:qFormat/>
    <w:rsid w:val="00AA22EA"/>
    <w:pPr>
      <w:keepNext/>
    </w:pPr>
    <w:rPr>
      <w:rFonts w:ascii="Gill Sans MT" w:eastAsia="Times New Roman" w:hAnsi="Gill Sans MT"/>
      <w:i/>
      <w:iCs/>
      <w:color w:val="36A9E1"/>
      <w:spacing w:val="15"/>
      <w:szCs w:val="24"/>
    </w:rPr>
  </w:style>
  <w:style w:type="character" w:customStyle="1" w:styleId="SubtitleChar">
    <w:name w:val="Subtitle Char"/>
    <w:basedOn w:val="DefaultParagraphFont"/>
    <w:link w:val="Subtitle"/>
    <w:uiPriority w:val="99"/>
    <w:locked/>
    <w:rsid w:val="00AA22EA"/>
    <w:rPr>
      <w:rFonts w:ascii="Gill Sans MT" w:hAnsi="Gill Sans MT" w:cs="Times New Roman"/>
      <w:i/>
      <w:iCs/>
      <w:color w:val="36A9E1"/>
      <w:spacing w:val="15"/>
      <w:sz w:val="24"/>
      <w:szCs w:val="24"/>
      <w:lang w:val="en-US"/>
    </w:rPr>
  </w:style>
  <w:style w:type="paragraph" w:styleId="BalloonText">
    <w:name w:val="Balloon Text"/>
    <w:basedOn w:val="Normal"/>
    <w:link w:val="BalloonTextChar"/>
    <w:uiPriority w:val="99"/>
    <w:semiHidden/>
    <w:rsid w:val="00F86D2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D28"/>
    <w:rPr>
      <w:rFonts w:ascii="Tahoma" w:hAnsi="Tahoma" w:cs="Tahoma"/>
      <w:sz w:val="16"/>
      <w:szCs w:val="16"/>
    </w:rPr>
  </w:style>
  <w:style w:type="paragraph" w:styleId="ListParagraph">
    <w:name w:val="List Paragraph"/>
    <w:basedOn w:val="Normal"/>
    <w:link w:val="ListParagraphChar"/>
    <w:uiPriority w:val="34"/>
    <w:qFormat/>
    <w:rsid w:val="009F4EDB"/>
    <w:pPr>
      <w:ind w:left="720"/>
      <w:contextualSpacing/>
    </w:pPr>
  </w:style>
  <w:style w:type="table" w:customStyle="1" w:styleId="Middelsskyggelegging1uthevingsfarge11">
    <w:name w:val="Middels skyggelegging 1 – uthevingsfarge 11"/>
    <w:uiPriority w:val="99"/>
    <w:rsid w:val="00875DB5"/>
    <w:rPr>
      <w:sz w:val="20"/>
      <w:szCs w:val="20"/>
      <w:lang w:eastAsia="nb-NO"/>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styleId="Emphasis">
    <w:name w:val="Emphasis"/>
    <w:basedOn w:val="DefaultParagraphFont"/>
    <w:uiPriority w:val="99"/>
    <w:qFormat/>
    <w:rsid w:val="00875DB5"/>
    <w:rPr>
      <w:rFonts w:cs="Times New Roman"/>
      <w:i/>
      <w:iCs/>
    </w:rPr>
  </w:style>
  <w:style w:type="character" w:styleId="IntenseEmphasis">
    <w:name w:val="Intense Emphasis"/>
    <w:basedOn w:val="DefaultParagraphFont"/>
    <w:uiPriority w:val="99"/>
    <w:qFormat/>
    <w:rsid w:val="00875DB5"/>
    <w:rPr>
      <w:rFonts w:cs="Times New Roman"/>
      <w:b/>
      <w:bCs/>
      <w:i/>
      <w:iCs/>
      <w:color w:val="4F81BD"/>
    </w:rPr>
  </w:style>
  <w:style w:type="character" w:styleId="SubtleEmphasis">
    <w:name w:val="Subtle Emphasis"/>
    <w:basedOn w:val="DefaultParagraphFont"/>
    <w:uiPriority w:val="99"/>
    <w:qFormat/>
    <w:rsid w:val="006615C8"/>
    <w:rPr>
      <w:rFonts w:cs="Times New Roman"/>
      <w:i/>
      <w:iCs/>
      <w:color w:val="808080"/>
    </w:rPr>
  </w:style>
  <w:style w:type="paragraph" w:styleId="FootnoteText">
    <w:name w:val="footnote text"/>
    <w:basedOn w:val="Normal"/>
    <w:link w:val="FootnoteTextChar"/>
    <w:uiPriority w:val="99"/>
    <w:semiHidden/>
    <w:rsid w:val="005C1C3F"/>
    <w:pPr>
      <w:spacing w:before="0"/>
    </w:pPr>
    <w:rPr>
      <w:sz w:val="20"/>
      <w:szCs w:val="20"/>
    </w:rPr>
  </w:style>
  <w:style w:type="character" w:customStyle="1" w:styleId="FootnoteTextChar">
    <w:name w:val="Footnote Text Char"/>
    <w:basedOn w:val="DefaultParagraphFont"/>
    <w:link w:val="FootnoteText"/>
    <w:uiPriority w:val="99"/>
    <w:semiHidden/>
    <w:locked/>
    <w:rsid w:val="005C1C3F"/>
    <w:rPr>
      <w:rFonts w:cs="Times New Roman"/>
      <w:sz w:val="20"/>
      <w:szCs w:val="20"/>
      <w:lang w:val="en-US"/>
    </w:rPr>
  </w:style>
  <w:style w:type="character" w:styleId="FootnoteReference">
    <w:name w:val="footnote reference"/>
    <w:basedOn w:val="DefaultParagraphFont"/>
    <w:uiPriority w:val="99"/>
    <w:semiHidden/>
    <w:rsid w:val="005C1C3F"/>
    <w:rPr>
      <w:rFonts w:cs="Times New Roman"/>
      <w:vertAlign w:val="superscript"/>
    </w:rPr>
  </w:style>
  <w:style w:type="character" w:styleId="BookTitle">
    <w:name w:val="Book Title"/>
    <w:basedOn w:val="DefaultParagraphFont"/>
    <w:uiPriority w:val="99"/>
    <w:qFormat/>
    <w:rsid w:val="009C045B"/>
    <w:rPr>
      <w:rFonts w:cs="Times New Roman"/>
      <w:b/>
      <w:bCs/>
      <w:smallCaps/>
      <w:spacing w:val="5"/>
    </w:rPr>
  </w:style>
  <w:style w:type="table" w:styleId="TableGrid">
    <w:name w:val="Table Grid"/>
    <w:basedOn w:val="TableNormal"/>
    <w:uiPriority w:val="99"/>
    <w:rsid w:val="003767E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476991"/>
    <w:rPr>
      <w:rFonts w:cs="Times New Roman"/>
      <w:sz w:val="16"/>
      <w:szCs w:val="16"/>
    </w:rPr>
  </w:style>
  <w:style w:type="paragraph" w:styleId="CommentText">
    <w:name w:val="annotation text"/>
    <w:basedOn w:val="Normal"/>
    <w:link w:val="CommentTextChar"/>
    <w:uiPriority w:val="99"/>
    <w:rsid w:val="00476991"/>
    <w:rPr>
      <w:sz w:val="20"/>
      <w:szCs w:val="20"/>
    </w:rPr>
  </w:style>
  <w:style w:type="character" w:customStyle="1" w:styleId="CommentTextChar">
    <w:name w:val="Comment Text Char"/>
    <w:basedOn w:val="DefaultParagraphFont"/>
    <w:link w:val="CommentText"/>
    <w:uiPriority w:val="99"/>
    <w:locked/>
    <w:rsid w:val="00476991"/>
    <w:rPr>
      <w:rFonts w:cs="Times New Roman"/>
      <w:sz w:val="20"/>
      <w:szCs w:val="20"/>
      <w:lang w:val="en-US"/>
    </w:rPr>
  </w:style>
  <w:style w:type="paragraph" w:styleId="CommentSubject">
    <w:name w:val="annotation subject"/>
    <w:basedOn w:val="CommentText"/>
    <w:next w:val="CommentText"/>
    <w:link w:val="CommentSubjectChar"/>
    <w:uiPriority w:val="99"/>
    <w:semiHidden/>
    <w:rsid w:val="00476991"/>
    <w:rPr>
      <w:b/>
      <w:bCs/>
    </w:rPr>
  </w:style>
  <w:style w:type="character" w:customStyle="1" w:styleId="CommentSubjectChar">
    <w:name w:val="Comment Subject Char"/>
    <w:basedOn w:val="CommentTextChar"/>
    <w:link w:val="CommentSubject"/>
    <w:uiPriority w:val="99"/>
    <w:semiHidden/>
    <w:locked/>
    <w:rsid w:val="00476991"/>
    <w:rPr>
      <w:rFonts w:cs="Times New Roman"/>
      <w:b/>
      <w:bCs/>
      <w:sz w:val="20"/>
      <w:szCs w:val="20"/>
      <w:lang w:val="en-US"/>
    </w:rPr>
  </w:style>
  <w:style w:type="paragraph" w:styleId="Revision">
    <w:name w:val="Revision"/>
    <w:hidden/>
    <w:uiPriority w:val="99"/>
    <w:semiHidden/>
    <w:rsid w:val="00476991"/>
    <w:rPr>
      <w:sz w:val="24"/>
      <w:lang w:val="en-US" w:eastAsia="en-US"/>
    </w:rPr>
  </w:style>
  <w:style w:type="paragraph" w:styleId="Quote">
    <w:name w:val="Quote"/>
    <w:basedOn w:val="Normal"/>
    <w:next w:val="Normal"/>
    <w:link w:val="QuoteChar"/>
    <w:uiPriority w:val="99"/>
    <w:qFormat/>
    <w:rsid w:val="00627BE2"/>
    <w:pPr>
      <w:contextualSpacing/>
    </w:pPr>
    <w:rPr>
      <w:i/>
      <w:iCs/>
      <w:color w:val="000000"/>
      <w:sz w:val="22"/>
    </w:rPr>
  </w:style>
  <w:style w:type="character" w:customStyle="1" w:styleId="QuoteChar">
    <w:name w:val="Quote Char"/>
    <w:basedOn w:val="DefaultParagraphFont"/>
    <w:link w:val="Quote"/>
    <w:uiPriority w:val="99"/>
    <w:locked/>
    <w:rsid w:val="00627BE2"/>
    <w:rPr>
      <w:rFonts w:cs="Times New Roman"/>
      <w:i/>
      <w:iCs/>
      <w:color w:val="000000"/>
      <w:lang w:val="en-US"/>
    </w:rPr>
  </w:style>
  <w:style w:type="paragraph" w:customStyle="1" w:styleId="Paragraphs">
    <w:name w:val="Paragraphs"/>
    <w:basedOn w:val="Normal"/>
    <w:link w:val="ParagraphsTegn"/>
    <w:uiPriority w:val="99"/>
    <w:rsid w:val="00E50900"/>
    <w:pPr>
      <w:numPr>
        <w:ilvl w:val="1"/>
        <w:numId w:val="12"/>
      </w:numPr>
    </w:pPr>
    <w:rPr>
      <w:lang w:val="en-GB"/>
    </w:rPr>
  </w:style>
  <w:style w:type="paragraph" w:customStyle="1" w:styleId="Subparagraph">
    <w:name w:val="Subparagraph"/>
    <w:basedOn w:val="Paragraphs"/>
    <w:link w:val="SubparagraphTegn"/>
    <w:uiPriority w:val="99"/>
    <w:rsid w:val="00D1373B"/>
    <w:pPr>
      <w:numPr>
        <w:ilvl w:val="2"/>
      </w:numPr>
    </w:pPr>
  </w:style>
  <w:style w:type="character" w:customStyle="1" w:styleId="ParagraphsTegn">
    <w:name w:val="Paragraphs Tegn"/>
    <w:basedOn w:val="DefaultParagraphFont"/>
    <w:link w:val="Paragraphs"/>
    <w:uiPriority w:val="99"/>
    <w:locked/>
    <w:rsid w:val="00E50900"/>
    <w:rPr>
      <w:rFonts w:cs="Times New Roman"/>
      <w:sz w:val="24"/>
      <w:lang w:val="en-GB"/>
    </w:rPr>
  </w:style>
  <w:style w:type="paragraph" w:customStyle="1" w:styleId="Underparagraph">
    <w:name w:val="Underparagraph"/>
    <w:basedOn w:val="Paragraphs"/>
    <w:link w:val="UnderparagraphTegn"/>
    <w:uiPriority w:val="99"/>
    <w:rsid w:val="00805C2C"/>
    <w:pPr>
      <w:numPr>
        <w:ilvl w:val="0"/>
        <w:numId w:val="0"/>
      </w:numPr>
      <w:tabs>
        <w:tab w:val="num" w:pos="360"/>
      </w:tabs>
      <w:ind w:left="720" w:hanging="720"/>
    </w:pPr>
  </w:style>
  <w:style w:type="character" w:customStyle="1" w:styleId="SubparagraphTegn">
    <w:name w:val="Subparagraph Tegn"/>
    <w:basedOn w:val="ParagraphsTegn"/>
    <w:link w:val="Subparagraph"/>
    <w:uiPriority w:val="99"/>
    <w:locked/>
    <w:rsid w:val="00D1373B"/>
    <w:rPr>
      <w:rFonts w:cs="Times New Roman"/>
      <w:sz w:val="24"/>
      <w:lang w:val="en-GB"/>
    </w:rPr>
  </w:style>
  <w:style w:type="character" w:customStyle="1" w:styleId="ParagraphsTegn1">
    <w:name w:val="Paragraphs Tegn1"/>
    <w:basedOn w:val="DefaultParagraphFont"/>
    <w:uiPriority w:val="99"/>
    <w:rsid w:val="00805C2C"/>
    <w:rPr>
      <w:rFonts w:cs="Times New Roman"/>
      <w:sz w:val="24"/>
      <w:lang w:val="en-GB"/>
    </w:rPr>
  </w:style>
  <w:style w:type="table" w:customStyle="1" w:styleId="Lysliste-uthevingsfarge11">
    <w:name w:val="Lys liste - uthevingsfarge 11"/>
    <w:uiPriority w:val="99"/>
    <w:rsid w:val="004F1E1F"/>
    <w:rPr>
      <w:sz w:val="20"/>
      <w:szCs w:val="20"/>
      <w:lang w:val="nb-NO" w:eastAsia="nb-N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Middelsskyggelegging1uthevingsfarge12">
    <w:name w:val="Middels skyggelegging 1 – uthevingsfarge 12"/>
    <w:uiPriority w:val="99"/>
    <w:rsid w:val="004F1E1F"/>
    <w:rPr>
      <w:sz w:val="20"/>
      <w:szCs w:val="20"/>
      <w:lang w:val="nb-NO" w:eastAsia="nb-NO"/>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character" w:customStyle="1" w:styleId="apple-tab-span">
    <w:name w:val="apple-tab-span"/>
    <w:basedOn w:val="DefaultParagraphFont"/>
    <w:uiPriority w:val="99"/>
    <w:rsid w:val="00E35D56"/>
    <w:rPr>
      <w:rFonts w:cs="Times New Roman"/>
    </w:rPr>
  </w:style>
  <w:style w:type="character" w:customStyle="1" w:styleId="ListParagraphChar">
    <w:name w:val="List Paragraph Char"/>
    <w:basedOn w:val="DefaultParagraphFont"/>
    <w:link w:val="ListParagraph"/>
    <w:uiPriority w:val="99"/>
    <w:locked/>
    <w:rsid w:val="00010710"/>
    <w:rPr>
      <w:rFonts w:cs="Times New Roman"/>
      <w:sz w:val="24"/>
      <w:lang w:val="en-US"/>
    </w:rPr>
  </w:style>
  <w:style w:type="character" w:customStyle="1" w:styleId="UnderparagraphTegn">
    <w:name w:val="Underparagraph Tegn"/>
    <w:basedOn w:val="DefaultParagraphFont"/>
    <w:link w:val="Underparagraph"/>
    <w:uiPriority w:val="99"/>
    <w:locked/>
    <w:rsid w:val="00010710"/>
    <w:rPr>
      <w:rFonts w:cs="Times New Roman"/>
      <w:sz w:val="24"/>
      <w:lang w:val="en-GB"/>
    </w:rPr>
  </w:style>
  <w:style w:type="table" w:customStyle="1" w:styleId="Lysskyggelegging-uthevingsfarge11">
    <w:name w:val="Lys skyggelegging - uthevingsfarge 11"/>
    <w:uiPriority w:val="99"/>
    <w:rsid w:val="000B6CFA"/>
    <w:rPr>
      <w:color w:val="365F91"/>
      <w:sz w:val="20"/>
      <w:szCs w:val="20"/>
      <w:lang w:val="nb-NO" w:eastAsia="nb-N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ghtShading-Accent11">
    <w:name w:val="Light Shading - Accent 11"/>
    <w:uiPriority w:val="99"/>
    <w:rsid w:val="00FB6D90"/>
    <w:rPr>
      <w:color w:val="365F91"/>
      <w:sz w:val="20"/>
      <w:szCs w:val="20"/>
      <w:lang w:val="nb-NO" w:eastAsia="nb-N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Level1">
    <w:name w:val="Level 1"/>
    <w:basedOn w:val="Normal"/>
    <w:next w:val="Normal"/>
    <w:uiPriority w:val="99"/>
    <w:rsid w:val="00CE1421"/>
    <w:pPr>
      <w:keepNext/>
      <w:numPr>
        <w:numId w:val="42"/>
      </w:numPr>
      <w:spacing w:before="360" w:after="140" w:line="290" w:lineRule="auto"/>
      <w:jc w:val="both"/>
      <w:outlineLvl w:val="0"/>
    </w:pPr>
    <w:rPr>
      <w:rFonts w:ascii="Arial" w:eastAsia="Times New Roman" w:hAnsi="Arial"/>
      <w:b/>
      <w:kern w:val="20"/>
      <w:sz w:val="20"/>
      <w:szCs w:val="20"/>
      <w:lang w:val="en-GB"/>
    </w:rPr>
  </w:style>
  <w:style w:type="paragraph" w:customStyle="1" w:styleId="Level2">
    <w:name w:val="Level 2"/>
    <w:basedOn w:val="Normal"/>
    <w:uiPriority w:val="99"/>
    <w:rsid w:val="00CE1421"/>
    <w:pPr>
      <w:numPr>
        <w:ilvl w:val="1"/>
        <w:numId w:val="42"/>
      </w:numPr>
      <w:spacing w:before="240" w:after="140" w:line="290" w:lineRule="auto"/>
      <w:ind w:left="1105"/>
      <w:jc w:val="both"/>
      <w:outlineLvl w:val="1"/>
    </w:pPr>
    <w:rPr>
      <w:rFonts w:ascii="Arial" w:eastAsia="Times New Roman" w:hAnsi="Arial"/>
      <w:kern w:val="20"/>
      <w:sz w:val="20"/>
      <w:szCs w:val="20"/>
      <w:lang w:val="en-GB"/>
    </w:rPr>
  </w:style>
  <w:style w:type="paragraph" w:customStyle="1" w:styleId="Level3">
    <w:name w:val="Level 3"/>
    <w:basedOn w:val="Normal"/>
    <w:uiPriority w:val="99"/>
    <w:rsid w:val="00CE1421"/>
    <w:pPr>
      <w:numPr>
        <w:ilvl w:val="2"/>
        <w:numId w:val="42"/>
      </w:numPr>
      <w:spacing w:before="0" w:after="140" w:line="290" w:lineRule="auto"/>
      <w:jc w:val="both"/>
      <w:outlineLvl w:val="2"/>
    </w:pPr>
    <w:rPr>
      <w:rFonts w:ascii="Arial" w:eastAsia="Times New Roman" w:hAnsi="Arial"/>
      <w:kern w:val="20"/>
      <w:sz w:val="20"/>
      <w:szCs w:val="20"/>
      <w:lang w:val="en-GB"/>
    </w:rPr>
  </w:style>
  <w:style w:type="paragraph" w:customStyle="1" w:styleId="Level4">
    <w:name w:val="Level 4"/>
    <w:basedOn w:val="Normal"/>
    <w:uiPriority w:val="99"/>
    <w:rsid w:val="00CE1421"/>
    <w:pPr>
      <w:numPr>
        <w:ilvl w:val="3"/>
        <w:numId w:val="42"/>
      </w:numPr>
      <w:spacing w:before="0" w:after="140" w:line="290" w:lineRule="auto"/>
      <w:jc w:val="both"/>
      <w:outlineLvl w:val="3"/>
    </w:pPr>
    <w:rPr>
      <w:rFonts w:ascii="Arial" w:eastAsia="Times New Roman" w:hAnsi="Arial"/>
      <w:kern w:val="20"/>
      <w:sz w:val="20"/>
      <w:szCs w:val="20"/>
      <w:lang w:val="en-GB"/>
    </w:rPr>
  </w:style>
  <w:style w:type="paragraph" w:customStyle="1" w:styleId="Level5">
    <w:name w:val="Level 5"/>
    <w:basedOn w:val="Normal"/>
    <w:uiPriority w:val="99"/>
    <w:rsid w:val="00CE1421"/>
    <w:pPr>
      <w:numPr>
        <w:ilvl w:val="4"/>
        <w:numId w:val="42"/>
      </w:numPr>
      <w:spacing w:before="0" w:after="140" w:line="290" w:lineRule="auto"/>
      <w:jc w:val="both"/>
      <w:outlineLvl w:val="4"/>
    </w:pPr>
    <w:rPr>
      <w:rFonts w:ascii="Arial" w:eastAsia="Times New Roman" w:hAnsi="Arial"/>
      <w:kern w:val="20"/>
      <w:sz w:val="20"/>
      <w:szCs w:val="20"/>
      <w:lang w:val="en-GB"/>
    </w:rPr>
  </w:style>
  <w:style w:type="paragraph" w:customStyle="1" w:styleId="Level6">
    <w:name w:val="Level 6"/>
    <w:basedOn w:val="Normal"/>
    <w:uiPriority w:val="99"/>
    <w:rsid w:val="00CE1421"/>
    <w:pPr>
      <w:numPr>
        <w:ilvl w:val="5"/>
        <w:numId w:val="42"/>
      </w:numPr>
      <w:spacing w:before="0" w:after="140" w:line="290" w:lineRule="auto"/>
      <w:jc w:val="both"/>
      <w:outlineLvl w:val="5"/>
    </w:pPr>
    <w:rPr>
      <w:rFonts w:ascii="Arial" w:eastAsia="Times New Roman" w:hAnsi="Arial"/>
      <w:kern w:val="20"/>
      <w:sz w:val="20"/>
      <w:szCs w:val="20"/>
      <w:lang w:val="en-GB"/>
    </w:rPr>
  </w:style>
  <w:style w:type="table" w:customStyle="1" w:styleId="Lysskyggelegging-uthevingsfarge12">
    <w:name w:val="Lys skyggelegging - uthevingsfarge 12"/>
    <w:uiPriority w:val="99"/>
    <w:rsid w:val="00C224C5"/>
    <w:rPr>
      <w:color w:val="365F91"/>
      <w:sz w:val="20"/>
      <w:szCs w:val="20"/>
      <w:lang w:val="nb-NO" w:eastAsia="nb-N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Middelsskyggelegging1uthevingsfarge121">
    <w:name w:val="Middels skyggelegging 1 – uthevingsfarge 121"/>
    <w:uiPriority w:val="99"/>
    <w:rsid w:val="009D1722"/>
    <w:rPr>
      <w:sz w:val="20"/>
      <w:szCs w:val="20"/>
      <w:lang w:val="nb-NO" w:eastAsia="nb-NO"/>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ellrutenett1">
    <w:name w:val="Tabellrutenett1"/>
    <w:uiPriority w:val="99"/>
    <w:rsid w:val="001145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2">
    <w:name w:val="Tabellrutenett2"/>
    <w:uiPriority w:val="99"/>
    <w:rsid w:val="005E45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
    <w:name w:val="Tabellrutenett3"/>
    <w:uiPriority w:val="99"/>
    <w:rsid w:val="0056091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99"/>
    <w:rsid w:val="00C96705"/>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yperlink">
    <w:name w:val="Hyperlink"/>
    <w:basedOn w:val="DefaultParagraphFont"/>
    <w:uiPriority w:val="99"/>
    <w:unhideWhenUsed/>
    <w:rsid w:val="008060C9"/>
    <w:rPr>
      <w:color w:val="0000FF" w:themeColor="hyperlink"/>
      <w:u w:val="single"/>
    </w:rPr>
  </w:style>
  <w:style w:type="character" w:styleId="UnresolvedMention">
    <w:name w:val="Unresolved Mention"/>
    <w:basedOn w:val="DefaultParagraphFont"/>
    <w:uiPriority w:val="99"/>
    <w:semiHidden/>
    <w:unhideWhenUsed/>
    <w:rsid w:val="007A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3263">
      <w:bodyDiv w:val="1"/>
      <w:marLeft w:val="0"/>
      <w:marRight w:val="0"/>
      <w:marTop w:val="0"/>
      <w:marBottom w:val="0"/>
      <w:divBdr>
        <w:top w:val="none" w:sz="0" w:space="0" w:color="auto"/>
        <w:left w:val="none" w:sz="0" w:space="0" w:color="auto"/>
        <w:bottom w:val="none" w:sz="0" w:space="0" w:color="auto"/>
        <w:right w:val="none" w:sz="0" w:space="0" w:color="auto"/>
      </w:divBdr>
    </w:div>
    <w:div w:id="292297005">
      <w:bodyDiv w:val="1"/>
      <w:marLeft w:val="0"/>
      <w:marRight w:val="0"/>
      <w:marTop w:val="0"/>
      <w:marBottom w:val="0"/>
      <w:divBdr>
        <w:top w:val="none" w:sz="0" w:space="0" w:color="auto"/>
        <w:left w:val="none" w:sz="0" w:space="0" w:color="auto"/>
        <w:bottom w:val="none" w:sz="0" w:space="0" w:color="auto"/>
        <w:right w:val="none" w:sz="0" w:space="0" w:color="auto"/>
      </w:divBdr>
    </w:div>
    <w:div w:id="319114064">
      <w:bodyDiv w:val="1"/>
      <w:marLeft w:val="0"/>
      <w:marRight w:val="0"/>
      <w:marTop w:val="0"/>
      <w:marBottom w:val="0"/>
      <w:divBdr>
        <w:top w:val="none" w:sz="0" w:space="0" w:color="auto"/>
        <w:left w:val="none" w:sz="0" w:space="0" w:color="auto"/>
        <w:bottom w:val="none" w:sz="0" w:space="0" w:color="auto"/>
        <w:right w:val="none" w:sz="0" w:space="0" w:color="auto"/>
      </w:divBdr>
    </w:div>
    <w:div w:id="498233881">
      <w:bodyDiv w:val="1"/>
      <w:marLeft w:val="0"/>
      <w:marRight w:val="0"/>
      <w:marTop w:val="0"/>
      <w:marBottom w:val="0"/>
      <w:divBdr>
        <w:top w:val="none" w:sz="0" w:space="0" w:color="auto"/>
        <w:left w:val="none" w:sz="0" w:space="0" w:color="auto"/>
        <w:bottom w:val="none" w:sz="0" w:space="0" w:color="auto"/>
        <w:right w:val="none" w:sz="0" w:space="0" w:color="auto"/>
      </w:divBdr>
    </w:div>
    <w:div w:id="711804095">
      <w:bodyDiv w:val="1"/>
      <w:marLeft w:val="0"/>
      <w:marRight w:val="0"/>
      <w:marTop w:val="0"/>
      <w:marBottom w:val="0"/>
      <w:divBdr>
        <w:top w:val="none" w:sz="0" w:space="0" w:color="auto"/>
        <w:left w:val="none" w:sz="0" w:space="0" w:color="auto"/>
        <w:bottom w:val="none" w:sz="0" w:space="0" w:color="auto"/>
        <w:right w:val="none" w:sz="0" w:space="0" w:color="auto"/>
      </w:divBdr>
    </w:div>
    <w:div w:id="1209607458">
      <w:bodyDiv w:val="1"/>
      <w:marLeft w:val="0"/>
      <w:marRight w:val="0"/>
      <w:marTop w:val="0"/>
      <w:marBottom w:val="0"/>
      <w:divBdr>
        <w:top w:val="none" w:sz="0" w:space="0" w:color="auto"/>
        <w:left w:val="none" w:sz="0" w:space="0" w:color="auto"/>
        <w:bottom w:val="none" w:sz="0" w:space="0" w:color="auto"/>
        <w:right w:val="none" w:sz="0" w:space="0" w:color="auto"/>
      </w:divBdr>
    </w:div>
    <w:div w:id="1311473003">
      <w:bodyDiv w:val="1"/>
      <w:marLeft w:val="0"/>
      <w:marRight w:val="0"/>
      <w:marTop w:val="0"/>
      <w:marBottom w:val="0"/>
      <w:divBdr>
        <w:top w:val="none" w:sz="0" w:space="0" w:color="auto"/>
        <w:left w:val="none" w:sz="0" w:space="0" w:color="auto"/>
        <w:bottom w:val="none" w:sz="0" w:space="0" w:color="auto"/>
        <w:right w:val="none" w:sz="0" w:space="0" w:color="auto"/>
      </w:divBdr>
    </w:div>
    <w:div w:id="1389764766">
      <w:marLeft w:val="0"/>
      <w:marRight w:val="0"/>
      <w:marTop w:val="0"/>
      <w:marBottom w:val="0"/>
      <w:divBdr>
        <w:top w:val="none" w:sz="0" w:space="0" w:color="auto"/>
        <w:left w:val="none" w:sz="0" w:space="0" w:color="auto"/>
        <w:bottom w:val="none" w:sz="0" w:space="0" w:color="auto"/>
        <w:right w:val="none" w:sz="0" w:space="0" w:color="auto"/>
      </w:divBdr>
    </w:div>
    <w:div w:id="1389764767">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1389764769">
      <w:marLeft w:val="0"/>
      <w:marRight w:val="0"/>
      <w:marTop w:val="0"/>
      <w:marBottom w:val="0"/>
      <w:divBdr>
        <w:top w:val="none" w:sz="0" w:space="0" w:color="auto"/>
        <w:left w:val="none" w:sz="0" w:space="0" w:color="auto"/>
        <w:bottom w:val="none" w:sz="0" w:space="0" w:color="auto"/>
        <w:right w:val="none" w:sz="0" w:space="0" w:color="auto"/>
      </w:divBdr>
    </w:div>
    <w:div w:id="1389764770">
      <w:marLeft w:val="0"/>
      <w:marRight w:val="0"/>
      <w:marTop w:val="0"/>
      <w:marBottom w:val="0"/>
      <w:divBdr>
        <w:top w:val="none" w:sz="0" w:space="0" w:color="auto"/>
        <w:left w:val="none" w:sz="0" w:space="0" w:color="auto"/>
        <w:bottom w:val="none" w:sz="0" w:space="0" w:color="auto"/>
        <w:right w:val="none" w:sz="0" w:space="0" w:color="auto"/>
      </w:divBdr>
    </w:div>
    <w:div w:id="1389764771">
      <w:marLeft w:val="0"/>
      <w:marRight w:val="0"/>
      <w:marTop w:val="0"/>
      <w:marBottom w:val="0"/>
      <w:divBdr>
        <w:top w:val="none" w:sz="0" w:space="0" w:color="auto"/>
        <w:left w:val="none" w:sz="0" w:space="0" w:color="auto"/>
        <w:bottom w:val="none" w:sz="0" w:space="0" w:color="auto"/>
        <w:right w:val="none" w:sz="0" w:space="0" w:color="auto"/>
      </w:divBdr>
    </w:div>
    <w:div w:id="1389764772">
      <w:marLeft w:val="0"/>
      <w:marRight w:val="0"/>
      <w:marTop w:val="0"/>
      <w:marBottom w:val="0"/>
      <w:divBdr>
        <w:top w:val="none" w:sz="0" w:space="0" w:color="auto"/>
        <w:left w:val="none" w:sz="0" w:space="0" w:color="auto"/>
        <w:bottom w:val="none" w:sz="0" w:space="0" w:color="auto"/>
        <w:right w:val="none" w:sz="0" w:space="0" w:color="auto"/>
      </w:divBdr>
    </w:div>
    <w:div w:id="1389764773">
      <w:marLeft w:val="0"/>
      <w:marRight w:val="0"/>
      <w:marTop w:val="0"/>
      <w:marBottom w:val="0"/>
      <w:divBdr>
        <w:top w:val="none" w:sz="0" w:space="0" w:color="auto"/>
        <w:left w:val="none" w:sz="0" w:space="0" w:color="auto"/>
        <w:bottom w:val="none" w:sz="0" w:space="0" w:color="auto"/>
        <w:right w:val="none" w:sz="0" w:space="0" w:color="auto"/>
      </w:divBdr>
    </w:div>
    <w:div w:id="1566070057">
      <w:bodyDiv w:val="1"/>
      <w:marLeft w:val="0"/>
      <w:marRight w:val="0"/>
      <w:marTop w:val="0"/>
      <w:marBottom w:val="0"/>
      <w:divBdr>
        <w:top w:val="none" w:sz="0" w:space="0" w:color="auto"/>
        <w:left w:val="none" w:sz="0" w:space="0" w:color="auto"/>
        <w:bottom w:val="none" w:sz="0" w:space="0" w:color="auto"/>
        <w:right w:val="none" w:sz="0" w:space="0" w:color="auto"/>
      </w:divBdr>
    </w:div>
    <w:div w:id="1676883076">
      <w:bodyDiv w:val="1"/>
      <w:marLeft w:val="0"/>
      <w:marRight w:val="0"/>
      <w:marTop w:val="0"/>
      <w:marBottom w:val="0"/>
      <w:divBdr>
        <w:top w:val="none" w:sz="0" w:space="0" w:color="auto"/>
        <w:left w:val="none" w:sz="0" w:space="0" w:color="auto"/>
        <w:bottom w:val="none" w:sz="0" w:space="0" w:color="auto"/>
        <w:right w:val="none" w:sz="0" w:space="0" w:color="auto"/>
      </w:divBdr>
    </w:div>
    <w:div w:id="1850292216">
      <w:bodyDiv w:val="1"/>
      <w:marLeft w:val="0"/>
      <w:marRight w:val="0"/>
      <w:marTop w:val="0"/>
      <w:marBottom w:val="0"/>
      <w:divBdr>
        <w:top w:val="none" w:sz="0" w:space="0" w:color="auto"/>
        <w:left w:val="none" w:sz="0" w:space="0" w:color="auto"/>
        <w:bottom w:val="none" w:sz="0" w:space="0" w:color="auto"/>
        <w:right w:val="none" w:sz="0" w:space="0" w:color="auto"/>
      </w:divBdr>
    </w:div>
    <w:div w:id="204879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geographics.org/wp-content/uploads/2018/06/ELS-Data-Specifications-v1.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geographics.org/wp-content/uploads/2018/06/ELS-Service-Level-Agreement-v1.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spire.ec.europa.eu/Technical-Guidelines2/Spatial-Data-Services/580" TargetMode="External"/><Relationship Id="rId4" Type="http://schemas.openxmlformats.org/officeDocument/2006/relationships/settings" Target="settings.xml"/><Relationship Id="rId9" Type="http://schemas.openxmlformats.org/officeDocument/2006/relationships/hyperlink" Target="https://inspire.ec.europa.eu/Legislation/Spatial-Data-Services/580"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llai\AppData\Roaming\Microsoft\Maler\ELF%20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8525F-4623-4450-8665-F0D8E875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ELF basic</Template>
  <TotalTime>0</TotalTime>
  <Pages>16</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ELF Data Provider Agreement</vt:lpstr>
    </vt:vector>
  </TitlesOfParts>
  <Company>Statens kartverk</Company>
  <LinksUpToDate>false</LinksUpToDate>
  <CharactersWithSpaces>29071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ELF Data Provider Agreement</dc:title>
  <dc:subject/>
  <dc:creator>Saulius Urbanas</dc:creator>
  <cp:keywords/>
  <dc:description/>
  <cp:lastModifiedBy>Angela Baker</cp:lastModifiedBy>
  <cp:revision>2</cp:revision>
  <dcterms:created xsi:type="dcterms:W3CDTF">2018-06-26T14:32:00Z</dcterms:created>
  <dcterms:modified xsi:type="dcterms:W3CDTF">2018-06-26T14:32:00Z</dcterms:modified>
</cp:coreProperties>
</file>